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824874" w14:textId="4ED75087" w:rsidR="00ED558C" w:rsidRPr="000F3AC1" w:rsidRDefault="00ED558C" w:rsidP="00ED558C">
      <w:pPr>
        <w:jc w:val="center"/>
      </w:pPr>
      <w:r w:rsidRPr="000F3AC1">
        <w:rPr>
          <w:rFonts w:ascii="Calibri" w:eastAsia="Calibri" w:hAnsi="Calibri" w:cs="Calibri"/>
          <w:b/>
          <w:bCs/>
        </w:rPr>
        <w:t xml:space="preserve">ACTIVIDAD INTEGRADORA DE SPEAKING MÓDULOS  III &amp; IV </w:t>
      </w:r>
    </w:p>
    <w:p w14:paraId="55225990" w14:textId="77777777" w:rsidR="00ED558C" w:rsidRPr="000F3AC1" w:rsidRDefault="00ED558C" w:rsidP="00875672">
      <w:pPr>
        <w:spacing w:line="276" w:lineRule="auto"/>
        <w:jc w:val="both"/>
      </w:pPr>
      <w:r w:rsidRPr="000F3AC1">
        <w:rPr>
          <w:rFonts w:eastAsia="Arial" w:cs="Arial"/>
          <w:b/>
          <w:bCs/>
        </w:rPr>
        <w:t>Introducción</w:t>
      </w:r>
    </w:p>
    <w:p w14:paraId="21D2D7D5" w14:textId="77777777" w:rsidR="00ED558C" w:rsidRPr="000F3AC1" w:rsidRDefault="00ED558C" w:rsidP="00875672">
      <w:pPr>
        <w:spacing w:after="120" w:line="276" w:lineRule="auto"/>
        <w:ind w:left="284" w:right="284"/>
        <w:jc w:val="both"/>
      </w:pPr>
      <w:r w:rsidRPr="000F3AC1">
        <w:rPr>
          <w:rFonts w:eastAsia="Arial" w:cs="Arial"/>
        </w:rPr>
        <w:t>En las actividades integradoras se reproducen temas de interés general. Al formar parte de la problemática cotidiana, intereses, y necesidades que enfrenta el estudiante como integrante de una sociedad multicultural, sin barreras de comunicación, estas actividades se convierten en medios para recrear situaciones de contexto en las que el alumno se habilite en la activación y movilización de un conjunto de recursos articulados entre sí, así como en la demostración de competencias. (Rivera, Silva, Trujillo, adaptado del CBU 2009, 2015)</w:t>
      </w:r>
    </w:p>
    <w:p w14:paraId="30AEDD26" w14:textId="77777777" w:rsidR="00ED558C" w:rsidRPr="000F3AC1" w:rsidRDefault="00ED558C" w:rsidP="00875672">
      <w:pPr>
        <w:spacing w:after="120" w:line="276" w:lineRule="auto"/>
        <w:ind w:left="284" w:right="284"/>
        <w:jc w:val="both"/>
      </w:pPr>
      <w:r w:rsidRPr="000F3AC1">
        <w:rPr>
          <w:rFonts w:eastAsia="Arial" w:cs="Arial"/>
        </w:rPr>
        <w:t>Por lo tanto, la actividad integradora es una secuencia didáctica de una serie ordenada de actividades de aprendizaje relacionadas entre sí y con una planeación temporal. Está constituida por un conjunto coherente y sistemático de procedimientos o etapas de desarrollo, diseñados para conducir al resultado esperado, observable y medible, de aprendizaje.</w:t>
      </w:r>
    </w:p>
    <w:p w14:paraId="3F66BB51" w14:textId="77777777" w:rsidR="00ED558C" w:rsidRPr="000F3AC1" w:rsidRDefault="00ED558C" w:rsidP="00875672">
      <w:pPr>
        <w:spacing w:after="120" w:line="276" w:lineRule="auto"/>
        <w:ind w:left="284" w:right="284"/>
        <w:jc w:val="both"/>
      </w:pPr>
      <w:r w:rsidRPr="000F3AC1">
        <w:rPr>
          <w:rFonts w:eastAsia="Arial" w:cs="Arial"/>
        </w:rPr>
        <w:t>Puede representar un tema completo, sólo una parte o una tarea concreta; en este sentido, concebiremos a la tarea y a la actividad como complementarias; son la propuesta de trabajo que hace el profesor al estudiante para organizar su proceso de aprendizaje (Ruíz, 2008). En estas se distinguen tres componentes: estímulo o situación desencadenante (un problema de aprendizaje), secuencia y producto (evidencia de aprendizaje) que indica que la tarea ha sido realizada. (CBU 2009, 2010)</w:t>
      </w:r>
    </w:p>
    <w:p w14:paraId="632CFB53" w14:textId="5570C4AF" w:rsidR="00ED558C" w:rsidRPr="000F3AC1" w:rsidRDefault="00ED558C" w:rsidP="00875672">
      <w:pPr>
        <w:spacing w:line="276" w:lineRule="auto"/>
        <w:jc w:val="both"/>
      </w:pPr>
      <w:r w:rsidRPr="000F3AC1">
        <w:rPr>
          <w:rFonts w:eastAsia="Arial" w:cs="Arial"/>
        </w:rPr>
        <w:t>En este espacio se describen las características de la Actividad Integradora de la habilidad de expresión oral (</w:t>
      </w:r>
      <w:proofErr w:type="spellStart"/>
      <w:r w:rsidRPr="000F3AC1">
        <w:rPr>
          <w:rFonts w:eastAsia="Arial" w:cs="Arial"/>
          <w:i/>
          <w:iCs/>
        </w:rPr>
        <w:t>Speaking</w:t>
      </w:r>
      <w:proofErr w:type="spellEnd"/>
      <w:r w:rsidRPr="000F3AC1">
        <w:rPr>
          <w:rFonts w:eastAsia="Arial" w:cs="Arial"/>
        </w:rPr>
        <w:t xml:space="preserve">) Módulos </w:t>
      </w:r>
      <w:r w:rsidR="00875672" w:rsidRPr="000F3AC1">
        <w:rPr>
          <w:rFonts w:eastAsia="Arial" w:cs="Arial"/>
        </w:rPr>
        <w:t>II</w:t>
      </w:r>
      <w:r w:rsidRPr="000F3AC1">
        <w:rPr>
          <w:rFonts w:eastAsia="Arial" w:cs="Arial"/>
        </w:rPr>
        <w:t>I y I</w:t>
      </w:r>
      <w:r w:rsidR="00875672" w:rsidRPr="000F3AC1">
        <w:rPr>
          <w:rFonts w:eastAsia="Arial" w:cs="Arial"/>
        </w:rPr>
        <w:t>V</w:t>
      </w:r>
      <w:r w:rsidRPr="000F3AC1">
        <w:rPr>
          <w:rFonts w:eastAsia="Arial" w:cs="Arial"/>
        </w:rPr>
        <w:t>, que es parte de la evaluación en la asignatura de Inglés A</w:t>
      </w:r>
      <w:r w:rsidR="00875672" w:rsidRPr="000F3AC1">
        <w:rPr>
          <w:rFonts w:eastAsia="Arial" w:cs="Arial"/>
        </w:rPr>
        <w:t>2</w:t>
      </w:r>
      <w:r w:rsidRPr="000F3AC1">
        <w:rPr>
          <w:rFonts w:eastAsia="Arial" w:cs="Arial"/>
        </w:rPr>
        <w:t>, la cual representa el 10 % de la calificación total en la primera fase del curso.</w:t>
      </w:r>
    </w:p>
    <w:p w14:paraId="186B85FB" w14:textId="77777777" w:rsidR="00875672" w:rsidRPr="000F3AC1" w:rsidRDefault="00875672" w:rsidP="00875672">
      <w:pPr>
        <w:spacing w:line="276" w:lineRule="auto"/>
        <w:jc w:val="both"/>
        <w:rPr>
          <w:rFonts w:eastAsia="Arial" w:cs="Arial"/>
        </w:rPr>
      </w:pPr>
    </w:p>
    <w:p w14:paraId="4FB28461" w14:textId="3CAE1AF4" w:rsidR="00ED558C" w:rsidRPr="000F3AC1" w:rsidRDefault="00ED558C" w:rsidP="00875672">
      <w:pPr>
        <w:spacing w:line="276" w:lineRule="auto"/>
        <w:jc w:val="both"/>
        <w:rPr>
          <w:rFonts w:eastAsia="Arial" w:cs="Arial"/>
        </w:rPr>
      </w:pPr>
      <w:r w:rsidRPr="000F3AC1">
        <w:rPr>
          <w:rFonts w:eastAsia="Arial" w:cs="Arial"/>
        </w:rPr>
        <w:t>En esta actividad se pretende que el alumno realice y responda preguntas simples sobre sí mismo</w:t>
      </w:r>
      <w:r w:rsidR="00686021" w:rsidRPr="000F3AC1">
        <w:rPr>
          <w:rFonts w:eastAsia="Arial" w:cs="Arial"/>
        </w:rPr>
        <w:t>,</w:t>
      </w:r>
      <w:r w:rsidRPr="000F3AC1">
        <w:rPr>
          <w:rFonts w:eastAsia="Arial" w:cs="Arial"/>
        </w:rPr>
        <w:t xml:space="preserve"> sobre su familia y/o amistades</w:t>
      </w:r>
      <w:r w:rsidR="00686021" w:rsidRPr="000F3AC1">
        <w:rPr>
          <w:rFonts w:eastAsia="Arial" w:cs="Arial"/>
        </w:rPr>
        <w:t>, sobre su entorno inmediato,</w:t>
      </w:r>
      <w:r w:rsidRPr="000F3AC1">
        <w:rPr>
          <w:rFonts w:eastAsia="Arial" w:cs="Arial"/>
        </w:rPr>
        <w:t xml:space="preserve"> así como también que sostenga una conversación sencilla</w:t>
      </w:r>
      <w:r w:rsidR="00A64F35" w:rsidRPr="000F3AC1">
        <w:rPr>
          <w:rFonts w:eastAsia="Arial" w:cs="Arial"/>
        </w:rPr>
        <w:t>, interactuando</w:t>
      </w:r>
      <w:r w:rsidRPr="000F3AC1">
        <w:rPr>
          <w:rFonts w:eastAsia="Arial" w:cs="Arial"/>
        </w:rPr>
        <w:t xml:space="preserve"> con su(s) compañero(s)</w:t>
      </w:r>
      <w:r w:rsidR="00F369FF" w:rsidRPr="000F3AC1">
        <w:rPr>
          <w:rFonts w:eastAsia="Arial" w:cs="Arial"/>
        </w:rPr>
        <w:t>,</w:t>
      </w:r>
      <w:r w:rsidRPr="000F3AC1">
        <w:rPr>
          <w:rFonts w:eastAsia="Arial" w:cs="Arial"/>
        </w:rPr>
        <w:t xml:space="preserve"> relacionadas con actividades diarias y con apoyo de material visual, que se le darán al momento de la actividad. </w:t>
      </w:r>
    </w:p>
    <w:p w14:paraId="7473C578" w14:textId="77777777" w:rsidR="00875672" w:rsidRPr="000F3AC1" w:rsidRDefault="00875672" w:rsidP="00875672">
      <w:pPr>
        <w:spacing w:line="276" w:lineRule="auto"/>
        <w:jc w:val="both"/>
        <w:rPr>
          <w:rFonts w:eastAsia="Arial" w:cs="Arial"/>
        </w:rPr>
      </w:pPr>
    </w:p>
    <w:p w14:paraId="0E8D664B" w14:textId="77777777" w:rsidR="00ED558C" w:rsidRPr="000F3AC1" w:rsidRDefault="00ED558C" w:rsidP="00875672">
      <w:pPr>
        <w:spacing w:line="276" w:lineRule="auto"/>
        <w:jc w:val="both"/>
        <w:rPr>
          <w:rFonts w:eastAsia="Arial" w:cs="Arial"/>
        </w:rPr>
      </w:pPr>
      <w:r w:rsidRPr="000F3AC1">
        <w:rPr>
          <w:rFonts w:eastAsia="Arial" w:cs="Arial"/>
        </w:rPr>
        <w:t>Cabe mencionar que la entrevista no es evaluación oral o un examen sino una tarea, a través de una entrevista, que el alumno desarrollará con ayuda de distintos recursos por lo que los estudiantes, al momento de presentar su integradora pueden llevar consigo materiales de apoyo que les permitan lograr dicha tarea. Es por ello que deben recibir previamente el material sugerido en el área de anexos.</w:t>
      </w:r>
    </w:p>
    <w:p w14:paraId="38DBAA75" w14:textId="16D14910" w:rsidR="00A267CC" w:rsidRPr="000F3AC1" w:rsidRDefault="00A267CC" w:rsidP="00A267CC">
      <w:pPr>
        <w:rPr>
          <w:b/>
        </w:rPr>
      </w:pPr>
      <w:r w:rsidRPr="000F3AC1">
        <w:rPr>
          <w:b/>
        </w:rPr>
        <w:lastRenderedPageBreak/>
        <w:t>Desarrollo de la actividad:</w:t>
      </w:r>
    </w:p>
    <w:p w14:paraId="5E271E1F" w14:textId="77777777" w:rsidR="00A267CC" w:rsidRPr="000F3AC1" w:rsidRDefault="00A267CC" w:rsidP="00A267CC">
      <w:pPr>
        <w:rPr>
          <w:b/>
        </w:rPr>
      </w:pPr>
      <w:r w:rsidRPr="000F3AC1">
        <w:rPr>
          <w:b/>
        </w:rPr>
        <w:t>TASK: SPEAKING</w:t>
      </w:r>
    </w:p>
    <w:p w14:paraId="3D38B90B" w14:textId="77777777" w:rsidR="00A267CC" w:rsidRPr="000F3AC1" w:rsidRDefault="00A267CC" w:rsidP="00A267CC">
      <w:pPr>
        <w:jc w:val="center"/>
        <w:rPr>
          <w:b/>
        </w:rPr>
      </w:pPr>
      <w:r w:rsidRPr="000F3AC1">
        <w:rPr>
          <w:b/>
        </w:rPr>
        <w:t>SPEAKING INTERVIEW PREPARATION</w:t>
      </w:r>
    </w:p>
    <w:p w14:paraId="441FB07D" w14:textId="77777777" w:rsidR="00A267CC" w:rsidRPr="000F3AC1" w:rsidRDefault="00A267CC" w:rsidP="00A267CC">
      <w:pPr>
        <w:rPr>
          <w:b/>
        </w:rPr>
      </w:pPr>
    </w:p>
    <w:p w14:paraId="0EC28EEB" w14:textId="77777777" w:rsidR="00A267CC" w:rsidRPr="000F3AC1" w:rsidRDefault="00A267CC" w:rsidP="00A267CC">
      <w:pPr>
        <w:rPr>
          <w:b/>
        </w:rPr>
      </w:pPr>
      <w:r w:rsidRPr="000F3AC1">
        <w:rPr>
          <w:b/>
        </w:rPr>
        <w:t>Para el docente:</w:t>
      </w:r>
    </w:p>
    <w:p w14:paraId="58F1893D" w14:textId="77777777" w:rsidR="00A267CC" w:rsidRPr="000F3AC1" w:rsidRDefault="00A267CC" w:rsidP="00A267CC">
      <w:pPr>
        <w:jc w:val="both"/>
        <w:rPr>
          <w:b/>
        </w:rPr>
      </w:pPr>
    </w:p>
    <w:p w14:paraId="452AC805" w14:textId="77777777" w:rsidR="00A267CC" w:rsidRPr="000F3AC1" w:rsidRDefault="00A267CC" w:rsidP="00A267CC">
      <w:pPr>
        <w:jc w:val="both"/>
      </w:pPr>
      <w:r w:rsidRPr="000F3AC1">
        <w:rPr>
          <w:b/>
        </w:rPr>
        <w:t>SEGUNDO PARCIAL –</w:t>
      </w:r>
      <w:r w:rsidRPr="000F3AC1">
        <w:t xml:space="preserve"> Los temas  que se toman en cuenta para la sección 3 y 4 del examen son del  módulo III y IV:</w:t>
      </w:r>
      <w:r w:rsidRPr="000F3AC1">
        <w:rPr>
          <w:b/>
          <w:i/>
        </w:rPr>
        <w:t xml:space="preserve"> </w:t>
      </w:r>
      <w:proofErr w:type="spellStart"/>
      <w:r w:rsidRPr="000F3AC1">
        <w:rPr>
          <w:b/>
          <w:i/>
        </w:rPr>
        <w:t>Past</w:t>
      </w:r>
      <w:proofErr w:type="spellEnd"/>
      <w:r w:rsidRPr="000F3AC1">
        <w:rPr>
          <w:b/>
          <w:i/>
        </w:rPr>
        <w:t xml:space="preserve"> Simple: </w:t>
      </w:r>
      <w:r w:rsidRPr="000F3AC1">
        <w:t xml:space="preserve">be and can, regular and irregular </w:t>
      </w:r>
      <w:proofErr w:type="spellStart"/>
      <w:r w:rsidRPr="000F3AC1">
        <w:t>verbs</w:t>
      </w:r>
      <w:proofErr w:type="spellEnd"/>
      <w:r w:rsidRPr="000F3AC1">
        <w:t xml:space="preserve">. </w:t>
      </w:r>
      <w:proofErr w:type="spellStart"/>
      <w:r w:rsidRPr="000F3AC1">
        <w:rPr>
          <w:b/>
          <w:i/>
        </w:rPr>
        <w:t>Comparatives</w:t>
      </w:r>
      <w:proofErr w:type="spellEnd"/>
      <w:r w:rsidRPr="000F3AC1">
        <w:rPr>
          <w:b/>
          <w:i/>
        </w:rPr>
        <w:t xml:space="preserve"> and </w:t>
      </w:r>
      <w:proofErr w:type="spellStart"/>
      <w:r w:rsidRPr="000F3AC1">
        <w:rPr>
          <w:b/>
          <w:i/>
        </w:rPr>
        <w:t>Superlatives</w:t>
      </w:r>
      <w:proofErr w:type="spellEnd"/>
      <w:r w:rsidRPr="000F3AC1">
        <w:rPr>
          <w:b/>
          <w:i/>
        </w:rPr>
        <w:t xml:space="preserve">: </w:t>
      </w:r>
      <w:r w:rsidRPr="000F3AC1">
        <w:t xml:space="preserve">regular and irregular </w:t>
      </w:r>
      <w:proofErr w:type="spellStart"/>
      <w:r w:rsidRPr="000F3AC1">
        <w:t>adjectives</w:t>
      </w:r>
      <w:proofErr w:type="spellEnd"/>
      <w:r w:rsidRPr="000F3AC1">
        <w:t>.</w:t>
      </w:r>
    </w:p>
    <w:p w14:paraId="15484003" w14:textId="77777777" w:rsidR="00A267CC" w:rsidRPr="000F3AC1" w:rsidRDefault="00A267CC" w:rsidP="00A267CC">
      <w:pPr>
        <w:jc w:val="both"/>
      </w:pPr>
    </w:p>
    <w:p w14:paraId="0FCC5E8D" w14:textId="77777777" w:rsidR="00A267CC" w:rsidRPr="000F3AC1" w:rsidRDefault="00A267CC" w:rsidP="00A267CC">
      <w:pPr>
        <w:rPr>
          <w:b/>
        </w:rPr>
      </w:pPr>
      <w:r w:rsidRPr="000F3AC1">
        <w:rPr>
          <w:b/>
          <w:i/>
        </w:rPr>
        <w:t>WARM UP –</w:t>
      </w:r>
      <w:r w:rsidRPr="000F3AC1">
        <w:rPr>
          <w:b/>
        </w:rPr>
        <w:t xml:space="preserve"> Antes del empezar el examen para activar el idioma.</w:t>
      </w:r>
    </w:p>
    <w:p w14:paraId="2E540830" w14:textId="77777777" w:rsidR="00A267CC" w:rsidRPr="000F3AC1" w:rsidRDefault="00A267CC" w:rsidP="00A267CC">
      <w:pPr>
        <w:rPr>
          <w:b/>
          <w:i/>
        </w:rPr>
      </w:pPr>
    </w:p>
    <w:p w14:paraId="68CADF6B" w14:textId="77777777" w:rsidR="00A267CC" w:rsidRPr="000F3AC1" w:rsidRDefault="00A267CC" w:rsidP="00A267CC">
      <w:pPr>
        <w:rPr>
          <w:b/>
          <w:i/>
        </w:rPr>
      </w:pPr>
      <w:proofErr w:type="spellStart"/>
      <w:r w:rsidRPr="000F3AC1">
        <w:rPr>
          <w:b/>
          <w:i/>
        </w:rPr>
        <w:t>Teacher</w:t>
      </w:r>
      <w:proofErr w:type="spellEnd"/>
    </w:p>
    <w:p w14:paraId="49E9FEBC" w14:textId="77777777" w:rsidR="00A267CC" w:rsidRPr="000F3AC1" w:rsidRDefault="00A267CC" w:rsidP="00A267CC">
      <w:pPr>
        <w:rPr>
          <w:i/>
        </w:rPr>
      </w:pPr>
      <w:r w:rsidRPr="000F3AC1">
        <w:rPr>
          <w:i/>
        </w:rPr>
        <w:t xml:space="preserve">[To </w:t>
      </w:r>
      <w:proofErr w:type="spellStart"/>
      <w:r w:rsidRPr="000F3AC1">
        <w:rPr>
          <w:i/>
        </w:rPr>
        <w:t>students</w:t>
      </w:r>
      <w:proofErr w:type="spellEnd"/>
      <w:r w:rsidRPr="000F3AC1">
        <w:rPr>
          <w:i/>
        </w:rPr>
        <w:t xml:space="preserve">] </w:t>
      </w:r>
      <w:proofErr w:type="spellStart"/>
      <w:r w:rsidRPr="000F3AC1">
        <w:rPr>
          <w:i/>
        </w:rPr>
        <w:t>Good</w:t>
      </w:r>
      <w:proofErr w:type="spellEnd"/>
      <w:r w:rsidRPr="000F3AC1">
        <w:rPr>
          <w:i/>
        </w:rPr>
        <w:t xml:space="preserve"> </w:t>
      </w:r>
      <w:proofErr w:type="spellStart"/>
      <w:r w:rsidRPr="000F3AC1">
        <w:rPr>
          <w:i/>
        </w:rPr>
        <w:t>morning</w:t>
      </w:r>
      <w:proofErr w:type="spellEnd"/>
      <w:r w:rsidRPr="000F3AC1">
        <w:rPr>
          <w:i/>
        </w:rPr>
        <w:t xml:space="preserve">, </w:t>
      </w:r>
      <w:proofErr w:type="spellStart"/>
      <w:r w:rsidRPr="000F3AC1">
        <w:rPr>
          <w:i/>
        </w:rPr>
        <w:t>good</w:t>
      </w:r>
      <w:proofErr w:type="spellEnd"/>
      <w:r w:rsidRPr="000F3AC1">
        <w:rPr>
          <w:i/>
        </w:rPr>
        <w:t xml:space="preserve"> </w:t>
      </w:r>
      <w:proofErr w:type="spellStart"/>
      <w:r w:rsidRPr="000F3AC1">
        <w:rPr>
          <w:i/>
        </w:rPr>
        <w:t>afternoon</w:t>
      </w:r>
      <w:proofErr w:type="spellEnd"/>
      <w:r w:rsidRPr="000F3AC1">
        <w:rPr>
          <w:i/>
        </w:rPr>
        <w:t xml:space="preserve">, </w:t>
      </w:r>
      <w:proofErr w:type="spellStart"/>
      <w:r w:rsidRPr="000F3AC1">
        <w:rPr>
          <w:i/>
        </w:rPr>
        <w:t>good</w:t>
      </w:r>
      <w:proofErr w:type="spellEnd"/>
      <w:r w:rsidRPr="000F3AC1">
        <w:rPr>
          <w:i/>
        </w:rPr>
        <w:t xml:space="preserve"> </w:t>
      </w:r>
      <w:proofErr w:type="spellStart"/>
      <w:r w:rsidRPr="000F3AC1">
        <w:rPr>
          <w:i/>
        </w:rPr>
        <w:t>evening</w:t>
      </w:r>
      <w:proofErr w:type="spellEnd"/>
      <w:r w:rsidRPr="000F3AC1">
        <w:rPr>
          <w:i/>
        </w:rPr>
        <w:t xml:space="preserve">. </w:t>
      </w:r>
      <w:proofErr w:type="spellStart"/>
      <w:r w:rsidRPr="000F3AC1">
        <w:rPr>
          <w:i/>
        </w:rPr>
        <w:t>How</w:t>
      </w:r>
      <w:proofErr w:type="spellEnd"/>
      <w:r w:rsidRPr="000F3AC1">
        <w:rPr>
          <w:i/>
        </w:rPr>
        <w:t xml:space="preserve"> are </w:t>
      </w:r>
      <w:proofErr w:type="spellStart"/>
      <w:r w:rsidRPr="000F3AC1">
        <w:rPr>
          <w:i/>
        </w:rPr>
        <w:t>you</w:t>
      </w:r>
      <w:proofErr w:type="spellEnd"/>
      <w:r w:rsidRPr="000F3AC1">
        <w:rPr>
          <w:i/>
        </w:rPr>
        <w:t>?</w:t>
      </w:r>
    </w:p>
    <w:p w14:paraId="30DE5D98" w14:textId="77777777" w:rsidR="00A267CC" w:rsidRPr="000F3AC1" w:rsidRDefault="00A267CC" w:rsidP="00A267CC">
      <w:pPr>
        <w:rPr>
          <w:i/>
        </w:rPr>
      </w:pPr>
      <w:proofErr w:type="spellStart"/>
      <w:r w:rsidRPr="000F3AC1">
        <w:rPr>
          <w:i/>
        </w:rPr>
        <w:t>First</w:t>
      </w:r>
      <w:proofErr w:type="spellEnd"/>
      <w:r w:rsidRPr="000F3AC1">
        <w:rPr>
          <w:i/>
        </w:rPr>
        <w:t xml:space="preserve"> of </w:t>
      </w:r>
      <w:proofErr w:type="spellStart"/>
      <w:r w:rsidRPr="000F3AC1">
        <w:rPr>
          <w:i/>
        </w:rPr>
        <w:t>all</w:t>
      </w:r>
      <w:proofErr w:type="spellEnd"/>
      <w:r w:rsidRPr="000F3AC1">
        <w:rPr>
          <w:i/>
        </w:rPr>
        <w:t xml:space="preserve">, </w:t>
      </w:r>
      <w:proofErr w:type="spellStart"/>
      <w:r w:rsidRPr="000F3AC1">
        <w:rPr>
          <w:i/>
        </w:rPr>
        <w:t>my</w:t>
      </w:r>
      <w:proofErr w:type="spellEnd"/>
      <w:r w:rsidRPr="000F3AC1">
        <w:rPr>
          <w:i/>
        </w:rPr>
        <w:t xml:space="preserve"> </w:t>
      </w:r>
      <w:proofErr w:type="spellStart"/>
      <w:r w:rsidRPr="000F3AC1">
        <w:rPr>
          <w:i/>
        </w:rPr>
        <w:t>name</w:t>
      </w:r>
      <w:proofErr w:type="spellEnd"/>
      <w:r w:rsidRPr="000F3AC1">
        <w:rPr>
          <w:i/>
        </w:rPr>
        <w:t xml:space="preserve"> </w:t>
      </w:r>
      <w:proofErr w:type="spellStart"/>
      <w:r w:rsidRPr="000F3AC1">
        <w:rPr>
          <w:i/>
        </w:rPr>
        <w:t>is</w:t>
      </w:r>
      <w:proofErr w:type="spellEnd"/>
      <w:r w:rsidRPr="000F3AC1">
        <w:rPr>
          <w:i/>
        </w:rPr>
        <w:t xml:space="preserve"> (</w:t>
      </w:r>
      <w:proofErr w:type="spellStart"/>
      <w:r w:rsidRPr="000F3AC1">
        <w:rPr>
          <w:i/>
        </w:rPr>
        <w:t>teacher´s</w:t>
      </w:r>
      <w:proofErr w:type="spellEnd"/>
      <w:r w:rsidRPr="000F3AC1">
        <w:rPr>
          <w:i/>
        </w:rPr>
        <w:t xml:space="preserve"> </w:t>
      </w:r>
      <w:proofErr w:type="spellStart"/>
      <w:r w:rsidRPr="000F3AC1">
        <w:rPr>
          <w:i/>
        </w:rPr>
        <w:t>name</w:t>
      </w:r>
      <w:proofErr w:type="spellEnd"/>
      <w:r w:rsidRPr="000F3AC1">
        <w:rPr>
          <w:i/>
        </w:rPr>
        <w:t xml:space="preserve">) and I </w:t>
      </w:r>
      <w:proofErr w:type="spellStart"/>
      <w:r w:rsidRPr="000F3AC1">
        <w:rPr>
          <w:i/>
        </w:rPr>
        <w:t>need</w:t>
      </w:r>
      <w:proofErr w:type="spellEnd"/>
      <w:r w:rsidRPr="000F3AC1">
        <w:rPr>
          <w:i/>
        </w:rPr>
        <w:t xml:space="preserve"> to </w:t>
      </w:r>
      <w:proofErr w:type="spellStart"/>
      <w:r w:rsidRPr="000F3AC1">
        <w:rPr>
          <w:i/>
        </w:rPr>
        <w:t>know</w:t>
      </w:r>
      <w:proofErr w:type="spellEnd"/>
      <w:r w:rsidRPr="000F3AC1">
        <w:rPr>
          <w:i/>
        </w:rPr>
        <w:t xml:space="preserve"> </w:t>
      </w:r>
      <w:proofErr w:type="spellStart"/>
      <w:r w:rsidRPr="000F3AC1">
        <w:rPr>
          <w:i/>
        </w:rPr>
        <w:t>your</w:t>
      </w:r>
      <w:proofErr w:type="spellEnd"/>
      <w:r w:rsidRPr="000F3AC1">
        <w:rPr>
          <w:i/>
        </w:rPr>
        <w:t xml:space="preserve"> </w:t>
      </w:r>
      <w:proofErr w:type="spellStart"/>
      <w:r w:rsidRPr="000F3AC1">
        <w:rPr>
          <w:i/>
        </w:rPr>
        <w:t>names</w:t>
      </w:r>
      <w:proofErr w:type="spellEnd"/>
      <w:r w:rsidRPr="000F3AC1">
        <w:rPr>
          <w:i/>
        </w:rPr>
        <w:t>.</w:t>
      </w:r>
    </w:p>
    <w:p w14:paraId="5DB96E41" w14:textId="77777777" w:rsidR="00A267CC" w:rsidRPr="000F3AC1" w:rsidRDefault="00A267CC" w:rsidP="00A267CC">
      <w:pPr>
        <w:rPr>
          <w:i/>
        </w:rPr>
      </w:pPr>
      <w:r w:rsidRPr="000F3AC1">
        <w:rPr>
          <w:i/>
        </w:rPr>
        <w:t xml:space="preserve">[To </w:t>
      </w:r>
      <w:proofErr w:type="spellStart"/>
      <w:r w:rsidRPr="000F3AC1">
        <w:rPr>
          <w:i/>
        </w:rPr>
        <w:t>student</w:t>
      </w:r>
      <w:proofErr w:type="spellEnd"/>
      <w:r w:rsidRPr="000F3AC1">
        <w:rPr>
          <w:i/>
        </w:rPr>
        <w:t xml:space="preserve"> A] </w:t>
      </w:r>
      <w:proofErr w:type="spellStart"/>
      <w:r w:rsidRPr="000F3AC1">
        <w:rPr>
          <w:i/>
        </w:rPr>
        <w:t>What´s</w:t>
      </w:r>
      <w:proofErr w:type="spellEnd"/>
      <w:r w:rsidRPr="000F3AC1">
        <w:rPr>
          <w:i/>
        </w:rPr>
        <w:t xml:space="preserve"> </w:t>
      </w:r>
      <w:proofErr w:type="spellStart"/>
      <w:r w:rsidRPr="000F3AC1">
        <w:rPr>
          <w:i/>
        </w:rPr>
        <w:t>your</w:t>
      </w:r>
      <w:proofErr w:type="spellEnd"/>
      <w:r w:rsidRPr="000F3AC1">
        <w:rPr>
          <w:i/>
        </w:rPr>
        <w:t xml:space="preserve"> </w:t>
      </w:r>
      <w:proofErr w:type="spellStart"/>
      <w:r w:rsidRPr="000F3AC1">
        <w:rPr>
          <w:i/>
        </w:rPr>
        <w:t>name</w:t>
      </w:r>
      <w:proofErr w:type="spellEnd"/>
      <w:r w:rsidRPr="000F3AC1">
        <w:rPr>
          <w:i/>
        </w:rPr>
        <w:t>?</w:t>
      </w:r>
    </w:p>
    <w:p w14:paraId="2DC78BE1" w14:textId="77777777" w:rsidR="00A267CC" w:rsidRPr="000F3AC1" w:rsidRDefault="00A267CC" w:rsidP="00A267CC">
      <w:pPr>
        <w:rPr>
          <w:i/>
        </w:rPr>
      </w:pPr>
      <w:r w:rsidRPr="000F3AC1">
        <w:rPr>
          <w:i/>
        </w:rPr>
        <w:t xml:space="preserve">[To </w:t>
      </w:r>
      <w:proofErr w:type="spellStart"/>
      <w:r w:rsidRPr="000F3AC1">
        <w:rPr>
          <w:i/>
        </w:rPr>
        <w:t>student</w:t>
      </w:r>
      <w:proofErr w:type="spellEnd"/>
      <w:r w:rsidRPr="000F3AC1">
        <w:rPr>
          <w:i/>
        </w:rPr>
        <w:t xml:space="preserve"> B] Can I </w:t>
      </w:r>
      <w:proofErr w:type="spellStart"/>
      <w:r w:rsidRPr="000F3AC1">
        <w:rPr>
          <w:i/>
        </w:rPr>
        <w:t>have</w:t>
      </w:r>
      <w:proofErr w:type="spellEnd"/>
      <w:r w:rsidRPr="000F3AC1">
        <w:rPr>
          <w:i/>
        </w:rPr>
        <w:t xml:space="preserve"> </w:t>
      </w:r>
      <w:proofErr w:type="spellStart"/>
      <w:r w:rsidRPr="000F3AC1">
        <w:rPr>
          <w:i/>
        </w:rPr>
        <w:t>your</w:t>
      </w:r>
      <w:proofErr w:type="spellEnd"/>
      <w:r w:rsidRPr="000F3AC1">
        <w:rPr>
          <w:i/>
        </w:rPr>
        <w:t xml:space="preserve"> </w:t>
      </w:r>
      <w:proofErr w:type="spellStart"/>
      <w:r w:rsidRPr="000F3AC1">
        <w:rPr>
          <w:i/>
        </w:rPr>
        <w:t>name</w:t>
      </w:r>
      <w:proofErr w:type="spellEnd"/>
      <w:r w:rsidRPr="000F3AC1">
        <w:rPr>
          <w:i/>
        </w:rPr>
        <w:t xml:space="preserve">, </w:t>
      </w:r>
      <w:proofErr w:type="spellStart"/>
      <w:r w:rsidRPr="000F3AC1">
        <w:rPr>
          <w:i/>
        </w:rPr>
        <w:t>please</w:t>
      </w:r>
      <w:proofErr w:type="spellEnd"/>
      <w:r w:rsidRPr="000F3AC1">
        <w:rPr>
          <w:i/>
        </w:rPr>
        <w:t>?</w:t>
      </w:r>
    </w:p>
    <w:p w14:paraId="5B4E0F87" w14:textId="77777777" w:rsidR="00A267CC" w:rsidRPr="000F3AC1" w:rsidRDefault="00A267CC" w:rsidP="00A267CC">
      <w:pPr>
        <w:rPr>
          <w:i/>
        </w:rPr>
      </w:pPr>
      <w:r w:rsidRPr="000F3AC1">
        <w:rPr>
          <w:i/>
        </w:rPr>
        <w:t xml:space="preserve">[To </w:t>
      </w:r>
      <w:proofErr w:type="spellStart"/>
      <w:r w:rsidRPr="000F3AC1">
        <w:rPr>
          <w:i/>
        </w:rPr>
        <w:t>student</w:t>
      </w:r>
      <w:proofErr w:type="spellEnd"/>
      <w:r w:rsidRPr="000F3AC1">
        <w:rPr>
          <w:i/>
        </w:rPr>
        <w:t xml:space="preserve"> C] Can </w:t>
      </w:r>
      <w:proofErr w:type="spellStart"/>
      <w:r w:rsidRPr="000F3AC1">
        <w:rPr>
          <w:i/>
        </w:rPr>
        <w:t>you</w:t>
      </w:r>
      <w:proofErr w:type="spellEnd"/>
      <w:r w:rsidRPr="000F3AC1">
        <w:rPr>
          <w:i/>
        </w:rPr>
        <w:t xml:space="preserve"> </w:t>
      </w:r>
      <w:proofErr w:type="spellStart"/>
      <w:r w:rsidRPr="000F3AC1">
        <w:rPr>
          <w:i/>
        </w:rPr>
        <w:t>tell</w:t>
      </w:r>
      <w:proofErr w:type="spellEnd"/>
      <w:r w:rsidRPr="000F3AC1">
        <w:rPr>
          <w:i/>
        </w:rPr>
        <w:t xml:space="preserve"> me </w:t>
      </w:r>
      <w:proofErr w:type="spellStart"/>
      <w:r w:rsidRPr="000F3AC1">
        <w:rPr>
          <w:i/>
        </w:rPr>
        <w:t>your</w:t>
      </w:r>
      <w:proofErr w:type="spellEnd"/>
      <w:r w:rsidRPr="000F3AC1">
        <w:rPr>
          <w:i/>
        </w:rPr>
        <w:t xml:space="preserve"> </w:t>
      </w:r>
      <w:proofErr w:type="spellStart"/>
      <w:r w:rsidRPr="000F3AC1">
        <w:rPr>
          <w:i/>
        </w:rPr>
        <w:t>first</w:t>
      </w:r>
      <w:proofErr w:type="spellEnd"/>
      <w:r w:rsidRPr="000F3AC1">
        <w:rPr>
          <w:i/>
        </w:rPr>
        <w:t xml:space="preserve"> </w:t>
      </w:r>
      <w:proofErr w:type="spellStart"/>
      <w:r w:rsidRPr="000F3AC1">
        <w:rPr>
          <w:i/>
        </w:rPr>
        <w:t>name</w:t>
      </w:r>
      <w:proofErr w:type="spellEnd"/>
      <w:r w:rsidRPr="000F3AC1">
        <w:rPr>
          <w:i/>
        </w:rPr>
        <w:t xml:space="preserve">, </w:t>
      </w:r>
      <w:proofErr w:type="spellStart"/>
      <w:r w:rsidRPr="000F3AC1">
        <w:rPr>
          <w:i/>
        </w:rPr>
        <w:t>please</w:t>
      </w:r>
      <w:proofErr w:type="spellEnd"/>
      <w:r w:rsidRPr="000F3AC1">
        <w:rPr>
          <w:i/>
        </w:rPr>
        <w:t>?</w:t>
      </w:r>
    </w:p>
    <w:p w14:paraId="5CB6913F" w14:textId="77777777" w:rsidR="00A267CC" w:rsidRPr="000F3AC1" w:rsidRDefault="00A267CC" w:rsidP="00A267CC">
      <w:pPr>
        <w:rPr>
          <w:i/>
        </w:rPr>
      </w:pPr>
      <w:r w:rsidRPr="000F3AC1">
        <w:rPr>
          <w:i/>
        </w:rPr>
        <w:t>……………………………………………………………….</w:t>
      </w:r>
    </w:p>
    <w:p w14:paraId="62EF0A9B" w14:textId="77777777" w:rsidR="00A267CC" w:rsidRPr="000F3AC1" w:rsidRDefault="00A267CC" w:rsidP="00A267CC">
      <w:pPr>
        <w:rPr>
          <w:i/>
        </w:rPr>
      </w:pPr>
      <w:proofErr w:type="spellStart"/>
      <w:r w:rsidRPr="000F3AC1">
        <w:rPr>
          <w:i/>
        </w:rPr>
        <w:t>Thank</w:t>
      </w:r>
      <w:proofErr w:type="spellEnd"/>
      <w:r w:rsidRPr="000F3AC1">
        <w:rPr>
          <w:i/>
        </w:rPr>
        <w:t xml:space="preserve"> </w:t>
      </w:r>
      <w:proofErr w:type="spellStart"/>
      <w:r w:rsidRPr="000F3AC1">
        <w:rPr>
          <w:i/>
        </w:rPr>
        <w:t>you</w:t>
      </w:r>
      <w:proofErr w:type="spellEnd"/>
      <w:r w:rsidRPr="000F3AC1">
        <w:rPr>
          <w:i/>
        </w:rPr>
        <w:t>.</w:t>
      </w:r>
    </w:p>
    <w:p w14:paraId="0776CBA8" w14:textId="77777777" w:rsidR="00A267CC" w:rsidRPr="000F3AC1" w:rsidRDefault="00A267CC" w:rsidP="00A267CC">
      <w:pPr>
        <w:rPr>
          <w:i/>
        </w:rPr>
      </w:pPr>
    </w:p>
    <w:p w14:paraId="736F9C5B" w14:textId="77777777" w:rsidR="00A267CC" w:rsidRPr="000F3AC1" w:rsidRDefault="00A267CC" w:rsidP="00A267CC">
      <w:pPr>
        <w:rPr>
          <w:i/>
        </w:rPr>
      </w:pPr>
      <w:r w:rsidRPr="000F3AC1">
        <w:rPr>
          <w:i/>
        </w:rPr>
        <w:t xml:space="preserve">[To </w:t>
      </w:r>
      <w:proofErr w:type="spellStart"/>
      <w:r w:rsidRPr="000F3AC1">
        <w:rPr>
          <w:i/>
        </w:rPr>
        <w:t>students</w:t>
      </w:r>
      <w:proofErr w:type="spellEnd"/>
      <w:r w:rsidRPr="000F3AC1">
        <w:rPr>
          <w:i/>
        </w:rPr>
        <w:t xml:space="preserve"> A, B, C]</w:t>
      </w:r>
    </w:p>
    <w:p w14:paraId="1BCE5555" w14:textId="77777777" w:rsidR="00A267CC" w:rsidRPr="000F3AC1" w:rsidRDefault="00A267CC" w:rsidP="00A267CC">
      <w:pPr>
        <w:pStyle w:val="Prrafodelista"/>
        <w:numPr>
          <w:ilvl w:val="0"/>
          <w:numId w:val="2"/>
        </w:numPr>
        <w:spacing w:after="160" w:line="259" w:lineRule="auto"/>
        <w:rPr>
          <w:i/>
        </w:rPr>
      </w:pPr>
      <w:proofErr w:type="spellStart"/>
      <w:r w:rsidRPr="000F3AC1">
        <w:rPr>
          <w:i/>
        </w:rPr>
        <w:t>How</w:t>
      </w:r>
      <w:proofErr w:type="spellEnd"/>
      <w:r w:rsidRPr="000F3AC1">
        <w:rPr>
          <w:i/>
        </w:rPr>
        <w:t xml:space="preserve"> are </w:t>
      </w:r>
      <w:proofErr w:type="spellStart"/>
      <w:r w:rsidRPr="000F3AC1">
        <w:rPr>
          <w:i/>
        </w:rPr>
        <w:t>you</w:t>
      </w:r>
      <w:proofErr w:type="spellEnd"/>
      <w:r w:rsidRPr="000F3AC1">
        <w:rPr>
          <w:i/>
        </w:rPr>
        <w:t xml:space="preserve"> </w:t>
      </w:r>
      <w:proofErr w:type="spellStart"/>
      <w:r w:rsidRPr="000F3AC1">
        <w:rPr>
          <w:i/>
        </w:rPr>
        <w:t>today</w:t>
      </w:r>
      <w:proofErr w:type="spellEnd"/>
      <w:r w:rsidRPr="000F3AC1">
        <w:rPr>
          <w:i/>
        </w:rPr>
        <w:t>?</w:t>
      </w:r>
    </w:p>
    <w:p w14:paraId="55AC6489" w14:textId="77777777" w:rsidR="00A267CC" w:rsidRPr="000F3AC1" w:rsidRDefault="00A267CC" w:rsidP="00A267CC">
      <w:pPr>
        <w:pStyle w:val="Prrafodelista"/>
        <w:numPr>
          <w:ilvl w:val="0"/>
          <w:numId w:val="2"/>
        </w:numPr>
        <w:spacing w:after="160" w:line="259" w:lineRule="auto"/>
        <w:rPr>
          <w:i/>
        </w:rPr>
      </w:pPr>
      <w:r w:rsidRPr="000F3AC1">
        <w:rPr>
          <w:i/>
        </w:rPr>
        <w:t xml:space="preserve">Do </w:t>
      </w:r>
      <w:proofErr w:type="spellStart"/>
      <w:r w:rsidRPr="000F3AC1">
        <w:rPr>
          <w:i/>
        </w:rPr>
        <w:t>you</w:t>
      </w:r>
      <w:proofErr w:type="spellEnd"/>
      <w:r w:rsidRPr="000F3AC1">
        <w:rPr>
          <w:i/>
        </w:rPr>
        <w:t xml:space="preserve"> </w:t>
      </w:r>
      <w:proofErr w:type="spellStart"/>
      <w:r w:rsidRPr="000F3AC1">
        <w:rPr>
          <w:i/>
        </w:rPr>
        <w:t>like</w:t>
      </w:r>
      <w:proofErr w:type="spellEnd"/>
      <w:r w:rsidRPr="000F3AC1">
        <w:rPr>
          <w:i/>
        </w:rPr>
        <w:t xml:space="preserve"> </w:t>
      </w:r>
      <w:proofErr w:type="spellStart"/>
      <w:r w:rsidRPr="000F3AC1">
        <w:rPr>
          <w:i/>
        </w:rPr>
        <w:t>learning</w:t>
      </w:r>
      <w:proofErr w:type="spellEnd"/>
      <w:r w:rsidRPr="000F3AC1">
        <w:rPr>
          <w:i/>
        </w:rPr>
        <w:t xml:space="preserve"> English?</w:t>
      </w:r>
    </w:p>
    <w:p w14:paraId="5199C09F" w14:textId="77777777" w:rsidR="00A267CC" w:rsidRPr="000F3AC1" w:rsidRDefault="00A267CC" w:rsidP="00A267CC">
      <w:pPr>
        <w:pStyle w:val="Prrafodelista"/>
        <w:numPr>
          <w:ilvl w:val="0"/>
          <w:numId w:val="2"/>
        </w:numPr>
        <w:spacing w:after="160" w:line="259" w:lineRule="auto"/>
        <w:rPr>
          <w:i/>
        </w:rPr>
      </w:pPr>
      <w:proofErr w:type="spellStart"/>
      <w:r w:rsidRPr="000F3AC1">
        <w:rPr>
          <w:i/>
        </w:rPr>
        <w:t>What</w:t>
      </w:r>
      <w:proofErr w:type="spellEnd"/>
      <w:r w:rsidRPr="000F3AC1">
        <w:rPr>
          <w:i/>
        </w:rPr>
        <w:t xml:space="preserve"> </w:t>
      </w:r>
      <w:proofErr w:type="spellStart"/>
      <w:r w:rsidRPr="000F3AC1">
        <w:rPr>
          <w:i/>
        </w:rPr>
        <w:t>did</w:t>
      </w:r>
      <w:proofErr w:type="spellEnd"/>
      <w:r w:rsidRPr="000F3AC1">
        <w:rPr>
          <w:i/>
        </w:rPr>
        <w:t xml:space="preserve"> </w:t>
      </w:r>
      <w:proofErr w:type="spellStart"/>
      <w:r w:rsidRPr="000F3AC1">
        <w:rPr>
          <w:i/>
        </w:rPr>
        <w:t>you</w:t>
      </w:r>
      <w:proofErr w:type="spellEnd"/>
      <w:r w:rsidRPr="000F3AC1">
        <w:rPr>
          <w:i/>
        </w:rPr>
        <w:t xml:space="preserve"> do </w:t>
      </w:r>
      <w:proofErr w:type="spellStart"/>
      <w:r w:rsidRPr="000F3AC1">
        <w:rPr>
          <w:i/>
        </w:rPr>
        <w:t>last</w:t>
      </w:r>
      <w:proofErr w:type="spellEnd"/>
      <w:r w:rsidRPr="000F3AC1">
        <w:rPr>
          <w:i/>
        </w:rPr>
        <w:t xml:space="preserve"> </w:t>
      </w:r>
      <w:proofErr w:type="spellStart"/>
      <w:r w:rsidRPr="000F3AC1">
        <w:rPr>
          <w:i/>
        </w:rPr>
        <w:t>weekend</w:t>
      </w:r>
      <w:proofErr w:type="spellEnd"/>
      <w:r w:rsidRPr="000F3AC1">
        <w:rPr>
          <w:i/>
        </w:rPr>
        <w:t>?</w:t>
      </w:r>
    </w:p>
    <w:p w14:paraId="127F8056" w14:textId="77777777" w:rsidR="00A267CC" w:rsidRPr="000F3AC1" w:rsidRDefault="00A267CC" w:rsidP="00A267CC">
      <w:pPr>
        <w:pStyle w:val="Prrafodelista"/>
        <w:numPr>
          <w:ilvl w:val="0"/>
          <w:numId w:val="2"/>
        </w:numPr>
        <w:spacing w:after="160" w:line="259" w:lineRule="auto"/>
        <w:rPr>
          <w:i/>
        </w:rPr>
      </w:pPr>
      <w:proofErr w:type="spellStart"/>
      <w:r w:rsidRPr="000F3AC1">
        <w:rPr>
          <w:i/>
        </w:rPr>
        <w:t>Did</w:t>
      </w:r>
      <w:proofErr w:type="spellEnd"/>
      <w:r w:rsidRPr="000F3AC1">
        <w:rPr>
          <w:i/>
        </w:rPr>
        <w:t xml:space="preserve"> </w:t>
      </w:r>
      <w:proofErr w:type="spellStart"/>
      <w:r w:rsidRPr="000F3AC1">
        <w:rPr>
          <w:i/>
        </w:rPr>
        <w:t>you</w:t>
      </w:r>
      <w:proofErr w:type="spellEnd"/>
      <w:r w:rsidRPr="000F3AC1">
        <w:rPr>
          <w:i/>
        </w:rPr>
        <w:t xml:space="preserve"> </w:t>
      </w:r>
      <w:proofErr w:type="spellStart"/>
      <w:r w:rsidRPr="000F3AC1">
        <w:rPr>
          <w:i/>
        </w:rPr>
        <w:t>have</w:t>
      </w:r>
      <w:proofErr w:type="spellEnd"/>
      <w:r w:rsidRPr="000F3AC1">
        <w:rPr>
          <w:i/>
        </w:rPr>
        <w:t xml:space="preserve"> a </w:t>
      </w:r>
      <w:proofErr w:type="spellStart"/>
      <w:r w:rsidRPr="000F3AC1">
        <w:rPr>
          <w:i/>
        </w:rPr>
        <w:t>good</w:t>
      </w:r>
      <w:proofErr w:type="spellEnd"/>
      <w:r w:rsidRPr="000F3AC1">
        <w:rPr>
          <w:i/>
        </w:rPr>
        <w:t xml:space="preserve"> time?</w:t>
      </w:r>
    </w:p>
    <w:p w14:paraId="406B1E49" w14:textId="77777777" w:rsidR="00A267CC" w:rsidRPr="000F3AC1" w:rsidRDefault="00A267CC" w:rsidP="00A267CC">
      <w:pPr>
        <w:pStyle w:val="Prrafodelista"/>
        <w:numPr>
          <w:ilvl w:val="0"/>
          <w:numId w:val="2"/>
        </w:numPr>
        <w:spacing w:after="160" w:line="259" w:lineRule="auto"/>
        <w:rPr>
          <w:i/>
        </w:rPr>
      </w:pPr>
      <w:proofErr w:type="spellStart"/>
      <w:r w:rsidRPr="000F3AC1">
        <w:rPr>
          <w:i/>
        </w:rPr>
        <w:t>What</w:t>
      </w:r>
      <w:proofErr w:type="spellEnd"/>
      <w:r w:rsidRPr="000F3AC1">
        <w:rPr>
          <w:i/>
        </w:rPr>
        <w:t xml:space="preserve"> </w:t>
      </w:r>
      <w:proofErr w:type="spellStart"/>
      <w:r w:rsidRPr="000F3AC1">
        <w:rPr>
          <w:i/>
        </w:rPr>
        <w:t>did</w:t>
      </w:r>
      <w:proofErr w:type="spellEnd"/>
      <w:r w:rsidRPr="000F3AC1">
        <w:rPr>
          <w:i/>
        </w:rPr>
        <w:t xml:space="preserve"> </w:t>
      </w:r>
      <w:proofErr w:type="spellStart"/>
      <w:r w:rsidRPr="000F3AC1">
        <w:rPr>
          <w:i/>
        </w:rPr>
        <w:t>you</w:t>
      </w:r>
      <w:proofErr w:type="spellEnd"/>
      <w:r w:rsidRPr="000F3AC1">
        <w:rPr>
          <w:i/>
        </w:rPr>
        <w:t xml:space="preserve"> </w:t>
      </w:r>
      <w:proofErr w:type="spellStart"/>
      <w:r w:rsidRPr="000F3AC1">
        <w:rPr>
          <w:i/>
        </w:rPr>
        <w:t>have</w:t>
      </w:r>
      <w:proofErr w:type="spellEnd"/>
      <w:r w:rsidRPr="000F3AC1">
        <w:rPr>
          <w:i/>
        </w:rPr>
        <w:t xml:space="preserve"> </w:t>
      </w:r>
      <w:proofErr w:type="spellStart"/>
      <w:r w:rsidRPr="000F3AC1">
        <w:rPr>
          <w:i/>
        </w:rPr>
        <w:t>for</w:t>
      </w:r>
      <w:proofErr w:type="spellEnd"/>
      <w:r w:rsidRPr="000F3AC1">
        <w:rPr>
          <w:i/>
        </w:rPr>
        <w:t xml:space="preserve"> </w:t>
      </w:r>
      <w:proofErr w:type="spellStart"/>
      <w:r w:rsidRPr="000F3AC1">
        <w:rPr>
          <w:i/>
        </w:rPr>
        <w:t>breakfast</w:t>
      </w:r>
      <w:proofErr w:type="spellEnd"/>
      <w:r w:rsidRPr="000F3AC1">
        <w:rPr>
          <w:i/>
        </w:rPr>
        <w:t xml:space="preserve"> </w:t>
      </w:r>
      <w:proofErr w:type="spellStart"/>
      <w:r w:rsidRPr="000F3AC1">
        <w:rPr>
          <w:i/>
        </w:rPr>
        <w:t>this</w:t>
      </w:r>
      <w:proofErr w:type="spellEnd"/>
      <w:r w:rsidRPr="000F3AC1">
        <w:rPr>
          <w:i/>
        </w:rPr>
        <w:t xml:space="preserve"> </w:t>
      </w:r>
      <w:proofErr w:type="spellStart"/>
      <w:r w:rsidRPr="000F3AC1">
        <w:rPr>
          <w:i/>
        </w:rPr>
        <w:t>morning</w:t>
      </w:r>
      <w:proofErr w:type="spellEnd"/>
      <w:r w:rsidRPr="000F3AC1">
        <w:rPr>
          <w:i/>
        </w:rPr>
        <w:t>?</w:t>
      </w:r>
    </w:p>
    <w:p w14:paraId="6875B574" w14:textId="77777777" w:rsidR="00181961" w:rsidRPr="000F3AC1" w:rsidRDefault="00181961" w:rsidP="00A267CC">
      <w:pPr>
        <w:pStyle w:val="Prrafodelista"/>
        <w:numPr>
          <w:ilvl w:val="0"/>
          <w:numId w:val="2"/>
        </w:numPr>
        <w:spacing w:after="160" w:line="259" w:lineRule="auto"/>
        <w:rPr>
          <w:i/>
        </w:rPr>
      </w:pPr>
      <w:proofErr w:type="spellStart"/>
      <w:r w:rsidRPr="000F3AC1">
        <w:rPr>
          <w:i/>
        </w:rPr>
        <w:t>What</w:t>
      </w:r>
      <w:proofErr w:type="spellEnd"/>
      <w:r w:rsidRPr="000F3AC1">
        <w:rPr>
          <w:i/>
        </w:rPr>
        <w:t xml:space="preserve"> </w:t>
      </w:r>
      <w:proofErr w:type="spellStart"/>
      <w:r w:rsidRPr="000F3AC1">
        <w:rPr>
          <w:i/>
        </w:rPr>
        <w:t>did</w:t>
      </w:r>
      <w:proofErr w:type="spellEnd"/>
      <w:r w:rsidRPr="000F3AC1">
        <w:rPr>
          <w:i/>
        </w:rPr>
        <w:t xml:space="preserve"> </w:t>
      </w:r>
      <w:proofErr w:type="spellStart"/>
      <w:r w:rsidRPr="000F3AC1">
        <w:rPr>
          <w:i/>
        </w:rPr>
        <w:t>you</w:t>
      </w:r>
      <w:proofErr w:type="spellEnd"/>
      <w:r w:rsidRPr="000F3AC1">
        <w:rPr>
          <w:i/>
        </w:rPr>
        <w:t xml:space="preserve"> </w:t>
      </w:r>
      <w:proofErr w:type="spellStart"/>
      <w:r w:rsidRPr="000F3AC1">
        <w:rPr>
          <w:i/>
        </w:rPr>
        <w:t>wathc</w:t>
      </w:r>
      <w:proofErr w:type="spellEnd"/>
      <w:r w:rsidRPr="000F3AC1">
        <w:rPr>
          <w:i/>
        </w:rPr>
        <w:t xml:space="preserve"> </w:t>
      </w:r>
      <w:proofErr w:type="spellStart"/>
      <w:r w:rsidRPr="000F3AC1">
        <w:rPr>
          <w:i/>
        </w:rPr>
        <w:t>on</w:t>
      </w:r>
      <w:proofErr w:type="spellEnd"/>
      <w:r w:rsidRPr="000F3AC1">
        <w:rPr>
          <w:i/>
        </w:rPr>
        <w:t xml:space="preserve"> TV </w:t>
      </w:r>
      <w:proofErr w:type="spellStart"/>
      <w:r w:rsidRPr="000F3AC1">
        <w:rPr>
          <w:i/>
        </w:rPr>
        <w:t>yesterday</w:t>
      </w:r>
      <w:proofErr w:type="spellEnd"/>
      <w:r w:rsidRPr="000F3AC1">
        <w:rPr>
          <w:i/>
        </w:rPr>
        <w:t>?</w:t>
      </w:r>
    </w:p>
    <w:p w14:paraId="5E84D4FE" w14:textId="77777777" w:rsidR="00D66074" w:rsidRPr="000F3AC1" w:rsidRDefault="00D66074" w:rsidP="00D66074">
      <w:pPr>
        <w:pStyle w:val="Prrafodelista"/>
        <w:numPr>
          <w:ilvl w:val="0"/>
          <w:numId w:val="2"/>
        </w:numPr>
        <w:spacing w:after="160" w:line="259" w:lineRule="auto"/>
        <w:rPr>
          <w:i/>
        </w:rPr>
      </w:pPr>
      <w:proofErr w:type="spellStart"/>
      <w:r w:rsidRPr="000F3AC1">
        <w:rPr>
          <w:i/>
        </w:rPr>
        <w:t>Did</w:t>
      </w:r>
      <w:proofErr w:type="spellEnd"/>
      <w:r w:rsidRPr="000F3AC1">
        <w:rPr>
          <w:i/>
        </w:rPr>
        <w:t xml:space="preserve"> </w:t>
      </w:r>
      <w:proofErr w:type="spellStart"/>
      <w:r w:rsidRPr="000F3AC1">
        <w:rPr>
          <w:i/>
        </w:rPr>
        <w:t>you</w:t>
      </w:r>
      <w:proofErr w:type="spellEnd"/>
      <w:r w:rsidRPr="000F3AC1">
        <w:rPr>
          <w:i/>
        </w:rPr>
        <w:t xml:space="preserve"> </w:t>
      </w:r>
      <w:proofErr w:type="spellStart"/>
      <w:r w:rsidRPr="000F3AC1">
        <w:rPr>
          <w:i/>
        </w:rPr>
        <w:t>go</w:t>
      </w:r>
      <w:proofErr w:type="spellEnd"/>
      <w:r w:rsidRPr="000F3AC1">
        <w:rPr>
          <w:i/>
        </w:rPr>
        <w:t xml:space="preserve"> to </w:t>
      </w:r>
      <w:proofErr w:type="spellStart"/>
      <w:r w:rsidRPr="000F3AC1">
        <w:rPr>
          <w:i/>
        </w:rPr>
        <w:t>the</w:t>
      </w:r>
      <w:proofErr w:type="spellEnd"/>
      <w:r w:rsidRPr="000F3AC1">
        <w:rPr>
          <w:i/>
        </w:rPr>
        <w:t xml:space="preserve"> cinema </w:t>
      </w:r>
      <w:proofErr w:type="spellStart"/>
      <w:r w:rsidRPr="000F3AC1">
        <w:rPr>
          <w:i/>
        </w:rPr>
        <w:t>last</w:t>
      </w:r>
      <w:proofErr w:type="spellEnd"/>
      <w:r w:rsidRPr="000F3AC1">
        <w:rPr>
          <w:i/>
        </w:rPr>
        <w:t xml:space="preserve"> </w:t>
      </w:r>
      <w:proofErr w:type="spellStart"/>
      <w:r w:rsidRPr="000F3AC1">
        <w:rPr>
          <w:i/>
        </w:rPr>
        <w:t>weekend</w:t>
      </w:r>
      <w:proofErr w:type="spellEnd"/>
      <w:r w:rsidRPr="000F3AC1">
        <w:rPr>
          <w:i/>
        </w:rPr>
        <w:t>?</w:t>
      </w:r>
    </w:p>
    <w:p w14:paraId="28EBEBDE" w14:textId="77777777" w:rsidR="00D66074" w:rsidRPr="000F3AC1" w:rsidRDefault="00D66074" w:rsidP="00D66074">
      <w:pPr>
        <w:pStyle w:val="Prrafodelista"/>
        <w:numPr>
          <w:ilvl w:val="0"/>
          <w:numId w:val="2"/>
        </w:numPr>
        <w:spacing w:after="160" w:line="259" w:lineRule="auto"/>
        <w:rPr>
          <w:i/>
        </w:rPr>
      </w:pPr>
      <w:proofErr w:type="spellStart"/>
      <w:r w:rsidRPr="000F3AC1">
        <w:rPr>
          <w:i/>
        </w:rPr>
        <w:t>Was</w:t>
      </w:r>
      <w:proofErr w:type="spellEnd"/>
      <w:r w:rsidRPr="000F3AC1">
        <w:rPr>
          <w:i/>
        </w:rPr>
        <w:t xml:space="preserve"> </w:t>
      </w:r>
      <w:proofErr w:type="spellStart"/>
      <w:r w:rsidRPr="000F3AC1">
        <w:rPr>
          <w:i/>
        </w:rPr>
        <w:t>it</w:t>
      </w:r>
      <w:proofErr w:type="spellEnd"/>
      <w:r w:rsidRPr="000F3AC1">
        <w:rPr>
          <w:i/>
        </w:rPr>
        <w:t xml:space="preserve"> a </w:t>
      </w:r>
      <w:proofErr w:type="spellStart"/>
      <w:r w:rsidRPr="000F3AC1">
        <w:rPr>
          <w:i/>
        </w:rPr>
        <w:t>good</w:t>
      </w:r>
      <w:proofErr w:type="spellEnd"/>
      <w:r w:rsidRPr="000F3AC1">
        <w:rPr>
          <w:i/>
        </w:rPr>
        <w:t xml:space="preserve"> </w:t>
      </w:r>
      <w:proofErr w:type="spellStart"/>
      <w:r w:rsidRPr="000F3AC1">
        <w:rPr>
          <w:i/>
        </w:rPr>
        <w:t>day</w:t>
      </w:r>
      <w:proofErr w:type="spellEnd"/>
      <w:r w:rsidRPr="000F3AC1">
        <w:rPr>
          <w:i/>
        </w:rPr>
        <w:t xml:space="preserve"> </w:t>
      </w:r>
      <w:proofErr w:type="spellStart"/>
      <w:r w:rsidRPr="000F3AC1">
        <w:rPr>
          <w:i/>
        </w:rPr>
        <w:t>yesterday</w:t>
      </w:r>
      <w:proofErr w:type="spellEnd"/>
      <w:r w:rsidRPr="000F3AC1">
        <w:rPr>
          <w:i/>
        </w:rPr>
        <w:t xml:space="preserve">? </w:t>
      </w:r>
      <w:proofErr w:type="spellStart"/>
      <w:r w:rsidRPr="000F3AC1">
        <w:rPr>
          <w:i/>
        </w:rPr>
        <w:t>Why</w:t>
      </w:r>
      <w:proofErr w:type="spellEnd"/>
      <w:r w:rsidRPr="000F3AC1">
        <w:rPr>
          <w:i/>
        </w:rPr>
        <w:t>?</w:t>
      </w:r>
    </w:p>
    <w:p w14:paraId="7DC46415" w14:textId="77777777" w:rsidR="00D66074" w:rsidRPr="000F3AC1" w:rsidRDefault="00D66074" w:rsidP="00D66074">
      <w:pPr>
        <w:pStyle w:val="Prrafodelista"/>
        <w:numPr>
          <w:ilvl w:val="0"/>
          <w:numId w:val="2"/>
        </w:numPr>
        <w:spacing w:after="160" w:line="259" w:lineRule="auto"/>
        <w:rPr>
          <w:i/>
        </w:rPr>
      </w:pPr>
      <w:proofErr w:type="spellStart"/>
      <w:r w:rsidRPr="000F3AC1">
        <w:rPr>
          <w:i/>
        </w:rPr>
        <w:t>Did</w:t>
      </w:r>
      <w:proofErr w:type="spellEnd"/>
      <w:r w:rsidRPr="000F3AC1">
        <w:rPr>
          <w:i/>
        </w:rPr>
        <w:t xml:space="preserve"> </w:t>
      </w:r>
      <w:proofErr w:type="spellStart"/>
      <w:r w:rsidRPr="000F3AC1">
        <w:rPr>
          <w:i/>
        </w:rPr>
        <w:t>you</w:t>
      </w:r>
      <w:proofErr w:type="spellEnd"/>
      <w:r w:rsidRPr="000F3AC1">
        <w:rPr>
          <w:i/>
        </w:rPr>
        <w:t xml:space="preserve"> </w:t>
      </w:r>
      <w:proofErr w:type="spellStart"/>
      <w:r w:rsidRPr="000F3AC1">
        <w:rPr>
          <w:i/>
        </w:rPr>
        <w:t>go</w:t>
      </w:r>
      <w:proofErr w:type="spellEnd"/>
      <w:r w:rsidRPr="000F3AC1">
        <w:rPr>
          <w:i/>
        </w:rPr>
        <w:t xml:space="preserve"> </w:t>
      </w:r>
      <w:proofErr w:type="spellStart"/>
      <w:r w:rsidRPr="000F3AC1">
        <w:rPr>
          <w:i/>
        </w:rPr>
        <w:t>out</w:t>
      </w:r>
      <w:proofErr w:type="spellEnd"/>
      <w:r w:rsidRPr="000F3AC1">
        <w:rPr>
          <w:i/>
        </w:rPr>
        <w:t xml:space="preserve"> </w:t>
      </w:r>
      <w:proofErr w:type="spellStart"/>
      <w:r w:rsidRPr="000F3AC1">
        <w:rPr>
          <w:i/>
        </w:rPr>
        <w:t>with</w:t>
      </w:r>
      <w:proofErr w:type="spellEnd"/>
      <w:r w:rsidRPr="000F3AC1">
        <w:rPr>
          <w:i/>
        </w:rPr>
        <w:t xml:space="preserve"> </w:t>
      </w:r>
      <w:proofErr w:type="spellStart"/>
      <w:r w:rsidRPr="000F3AC1">
        <w:rPr>
          <w:i/>
        </w:rPr>
        <w:t>your</w:t>
      </w:r>
      <w:proofErr w:type="spellEnd"/>
      <w:r w:rsidRPr="000F3AC1">
        <w:rPr>
          <w:i/>
        </w:rPr>
        <w:t xml:space="preserve"> </w:t>
      </w:r>
      <w:proofErr w:type="spellStart"/>
      <w:r w:rsidRPr="000F3AC1">
        <w:rPr>
          <w:i/>
        </w:rPr>
        <w:t>family</w:t>
      </w:r>
      <w:proofErr w:type="spellEnd"/>
      <w:r w:rsidRPr="000F3AC1">
        <w:rPr>
          <w:i/>
        </w:rPr>
        <w:t xml:space="preserve"> </w:t>
      </w:r>
      <w:proofErr w:type="spellStart"/>
      <w:r w:rsidRPr="000F3AC1">
        <w:rPr>
          <w:i/>
        </w:rPr>
        <w:t>or</w:t>
      </w:r>
      <w:proofErr w:type="spellEnd"/>
      <w:r w:rsidRPr="000F3AC1">
        <w:rPr>
          <w:i/>
        </w:rPr>
        <w:t xml:space="preserve"> </w:t>
      </w:r>
      <w:proofErr w:type="spellStart"/>
      <w:r w:rsidRPr="000F3AC1">
        <w:rPr>
          <w:i/>
        </w:rPr>
        <w:t>friends</w:t>
      </w:r>
      <w:proofErr w:type="spellEnd"/>
      <w:r w:rsidRPr="000F3AC1">
        <w:rPr>
          <w:i/>
        </w:rPr>
        <w:t xml:space="preserve"> </w:t>
      </w:r>
      <w:proofErr w:type="spellStart"/>
      <w:r w:rsidRPr="000F3AC1">
        <w:rPr>
          <w:i/>
        </w:rPr>
        <w:t>last</w:t>
      </w:r>
      <w:proofErr w:type="spellEnd"/>
      <w:r w:rsidRPr="000F3AC1">
        <w:rPr>
          <w:i/>
        </w:rPr>
        <w:t xml:space="preserve"> </w:t>
      </w:r>
      <w:proofErr w:type="spellStart"/>
      <w:r w:rsidRPr="000F3AC1">
        <w:rPr>
          <w:i/>
        </w:rPr>
        <w:t>weekend</w:t>
      </w:r>
      <w:proofErr w:type="spellEnd"/>
      <w:r w:rsidRPr="000F3AC1">
        <w:rPr>
          <w:i/>
        </w:rPr>
        <w:t>?</w:t>
      </w:r>
    </w:p>
    <w:p w14:paraId="724081EC" w14:textId="77777777" w:rsidR="00D66074" w:rsidRPr="000F3AC1" w:rsidRDefault="00D66074" w:rsidP="00D66074">
      <w:pPr>
        <w:pStyle w:val="Prrafodelista"/>
        <w:numPr>
          <w:ilvl w:val="0"/>
          <w:numId w:val="2"/>
        </w:numPr>
        <w:spacing w:after="160" w:line="259" w:lineRule="auto"/>
        <w:rPr>
          <w:i/>
        </w:rPr>
      </w:pPr>
      <w:proofErr w:type="spellStart"/>
      <w:r w:rsidRPr="000F3AC1">
        <w:rPr>
          <w:i/>
        </w:rPr>
        <w:t>What</w:t>
      </w:r>
      <w:proofErr w:type="spellEnd"/>
      <w:r w:rsidRPr="000F3AC1">
        <w:rPr>
          <w:i/>
        </w:rPr>
        <w:t xml:space="preserve"> </w:t>
      </w:r>
      <w:proofErr w:type="spellStart"/>
      <w:r w:rsidRPr="000F3AC1">
        <w:rPr>
          <w:i/>
        </w:rPr>
        <w:t>did</w:t>
      </w:r>
      <w:proofErr w:type="spellEnd"/>
      <w:r w:rsidRPr="000F3AC1">
        <w:rPr>
          <w:i/>
        </w:rPr>
        <w:t xml:space="preserve"> </w:t>
      </w:r>
      <w:proofErr w:type="spellStart"/>
      <w:r w:rsidRPr="000F3AC1">
        <w:rPr>
          <w:i/>
        </w:rPr>
        <w:t>you</w:t>
      </w:r>
      <w:proofErr w:type="spellEnd"/>
      <w:r w:rsidRPr="000F3AC1">
        <w:rPr>
          <w:i/>
        </w:rPr>
        <w:t xml:space="preserve"> do </w:t>
      </w:r>
      <w:proofErr w:type="spellStart"/>
      <w:r w:rsidRPr="000F3AC1">
        <w:rPr>
          <w:i/>
        </w:rPr>
        <w:t>yesterday</w:t>
      </w:r>
      <w:proofErr w:type="spellEnd"/>
      <w:r w:rsidRPr="000F3AC1">
        <w:rPr>
          <w:i/>
        </w:rPr>
        <w:t>?</w:t>
      </w:r>
    </w:p>
    <w:p w14:paraId="06BF024E" w14:textId="77777777" w:rsidR="00A267CC" w:rsidRPr="000F3AC1" w:rsidRDefault="00A267CC" w:rsidP="00A267CC">
      <w:pPr>
        <w:rPr>
          <w:i/>
        </w:rPr>
      </w:pPr>
      <w:proofErr w:type="spellStart"/>
      <w:r w:rsidRPr="000F3AC1">
        <w:rPr>
          <w:i/>
        </w:rPr>
        <w:t>Thank</w:t>
      </w:r>
      <w:proofErr w:type="spellEnd"/>
      <w:r w:rsidRPr="000F3AC1">
        <w:rPr>
          <w:i/>
        </w:rPr>
        <w:t xml:space="preserve"> </w:t>
      </w:r>
      <w:proofErr w:type="spellStart"/>
      <w:r w:rsidRPr="000F3AC1">
        <w:rPr>
          <w:i/>
        </w:rPr>
        <w:t>you</w:t>
      </w:r>
      <w:proofErr w:type="spellEnd"/>
      <w:r w:rsidRPr="000F3AC1">
        <w:rPr>
          <w:i/>
        </w:rPr>
        <w:t>.</w:t>
      </w:r>
    </w:p>
    <w:p w14:paraId="7301D597" w14:textId="77777777" w:rsidR="00A267CC" w:rsidRPr="000F3AC1" w:rsidRDefault="00A267CC" w:rsidP="00A267CC">
      <w:pPr>
        <w:rPr>
          <w:b/>
          <w:i/>
        </w:rPr>
      </w:pPr>
      <w:r w:rsidRPr="000F3AC1">
        <w:rPr>
          <w:b/>
          <w:i/>
        </w:rPr>
        <w:lastRenderedPageBreak/>
        <w:t>PART 3</w:t>
      </w:r>
    </w:p>
    <w:p w14:paraId="286BE510" w14:textId="77777777" w:rsidR="00A267CC" w:rsidRPr="000F3AC1" w:rsidRDefault="00A267CC" w:rsidP="00A267CC">
      <w:pPr>
        <w:rPr>
          <w:b/>
        </w:rPr>
      </w:pPr>
      <w:r w:rsidRPr="000F3AC1">
        <w:rPr>
          <w:b/>
        </w:rPr>
        <w:t xml:space="preserve">Para el docente: </w:t>
      </w:r>
    </w:p>
    <w:p w14:paraId="4E3F5D2B" w14:textId="77777777" w:rsidR="00A267CC" w:rsidRPr="000F3AC1" w:rsidRDefault="00A267CC" w:rsidP="00A267CC">
      <w:pPr>
        <w:jc w:val="center"/>
        <w:rPr>
          <w:b/>
          <w:i/>
        </w:rPr>
      </w:pPr>
    </w:p>
    <w:p w14:paraId="6FE629F6" w14:textId="77777777" w:rsidR="00A267CC" w:rsidRPr="000F3AC1" w:rsidRDefault="00A267CC" w:rsidP="00A267CC">
      <w:pPr>
        <w:jc w:val="center"/>
        <w:rPr>
          <w:b/>
          <w:i/>
        </w:rPr>
      </w:pPr>
      <w:r w:rsidRPr="000F3AC1">
        <w:rPr>
          <w:b/>
          <w:i/>
        </w:rPr>
        <w:t>EXTENDED TURNS</w:t>
      </w:r>
    </w:p>
    <w:p w14:paraId="6BE4BF6C" w14:textId="77777777" w:rsidR="00A267CC" w:rsidRPr="000F3AC1" w:rsidRDefault="00A267CC" w:rsidP="00A267CC">
      <w:pPr>
        <w:jc w:val="center"/>
        <w:rPr>
          <w:b/>
          <w:i/>
        </w:rPr>
      </w:pPr>
    </w:p>
    <w:tbl>
      <w:tblPr>
        <w:tblStyle w:val="Tablaconcuadrcula"/>
        <w:tblW w:w="0" w:type="auto"/>
        <w:jc w:val="center"/>
        <w:tblLook w:val="04A0" w:firstRow="1" w:lastRow="0" w:firstColumn="1" w:lastColumn="0" w:noHBand="0" w:noVBand="1"/>
      </w:tblPr>
      <w:tblGrid>
        <w:gridCol w:w="2547"/>
        <w:gridCol w:w="6281"/>
      </w:tblGrid>
      <w:tr w:rsidR="00A267CC" w:rsidRPr="000F3AC1" w14:paraId="66CF4A7D" w14:textId="77777777" w:rsidTr="00A267CC">
        <w:trPr>
          <w:jc w:val="center"/>
        </w:trPr>
        <w:tc>
          <w:tcPr>
            <w:tcW w:w="2547" w:type="dxa"/>
          </w:tcPr>
          <w:p w14:paraId="41907238" w14:textId="77777777" w:rsidR="00A267CC" w:rsidRPr="000F3AC1" w:rsidRDefault="00A267CC" w:rsidP="0008688C">
            <w:pPr>
              <w:rPr>
                <w:b/>
                <w:i/>
                <w:sz w:val="24"/>
              </w:rPr>
            </w:pPr>
            <w:r w:rsidRPr="000F3AC1">
              <w:rPr>
                <w:b/>
                <w:i/>
                <w:sz w:val="24"/>
              </w:rPr>
              <w:t>TASK TYPE AND FORMAT</w:t>
            </w:r>
          </w:p>
        </w:tc>
        <w:tc>
          <w:tcPr>
            <w:tcW w:w="6281" w:type="dxa"/>
          </w:tcPr>
          <w:p w14:paraId="5D7A9C0B" w14:textId="77777777" w:rsidR="00A267CC" w:rsidRPr="000F3AC1" w:rsidRDefault="00A267CC" w:rsidP="0008688C">
            <w:pPr>
              <w:autoSpaceDE w:val="0"/>
              <w:autoSpaceDN w:val="0"/>
              <w:adjustRightInd w:val="0"/>
              <w:rPr>
                <w:rFonts w:ascii="Tahoma" w:hAnsi="Tahoma" w:cs="Tahoma"/>
                <w:sz w:val="24"/>
                <w:szCs w:val="20"/>
              </w:rPr>
            </w:pPr>
            <w:r w:rsidRPr="000F3AC1">
              <w:rPr>
                <w:rFonts w:ascii="Tahoma" w:hAnsi="Tahoma" w:cs="Tahoma"/>
                <w:sz w:val="24"/>
                <w:szCs w:val="20"/>
              </w:rPr>
              <w:t xml:space="preserve">A colour photograph is given to each student in turn and they are asked to talk about it for approximately one minute. </w:t>
            </w:r>
          </w:p>
          <w:p w14:paraId="43C139B2" w14:textId="77777777" w:rsidR="00A267CC" w:rsidRPr="000F3AC1" w:rsidRDefault="00A267CC" w:rsidP="0008688C">
            <w:pPr>
              <w:autoSpaceDE w:val="0"/>
              <w:autoSpaceDN w:val="0"/>
              <w:adjustRightInd w:val="0"/>
              <w:rPr>
                <w:rFonts w:ascii="Tahoma" w:hAnsi="Tahoma" w:cs="Tahoma"/>
                <w:sz w:val="24"/>
                <w:szCs w:val="20"/>
              </w:rPr>
            </w:pPr>
            <w:r w:rsidRPr="000F3AC1">
              <w:rPr>
                <w:rFonts w:ascii="Tahoma" w:hAnsi="Tahoma" w:cs="Tahoma"/>
                <w:sz w:val="24"/>
                <w:szCs w:val="20"/>
              </w:rPr>
              <w:t>Both photographs relate to the same topic.</w:t>
            </w:r>
          </w:p>
        </w:tc>
      </w:tr>
      <w:tr w:rsidR="00A267CC" w:rsidRPr="000F3AC1" w14:paraId="69A7D5AC" w14:textId="77777777" w:rsidTr="00A267CC">
        <w:trPr>
          <w:jc w:val="center"/>
        </w:trPr>
        <w:tc>
          <w:tcPr>
            <w:tcW w:w="2547" w:type="dxa"/>
          </w:tcPr>
          <w:p w14:paraId="39697BAC" w14:textId="77777777" w:rsidR="00A267CC" w:rsidRPr="000F3AC1" w:rsidRDefault="00A267CC" w:rsidP="0008688C">
            <w:pPr>
              <w:rPr>
                <w:b/>
                <w:i/>
                <w:sz w:val="24"/>
              </w:rPr>
            </w:pPr>
            <w:r w:rsidRPr="000F3AC1">
              <w:rPr>
                <w:b/>
                <w:i/>
                <w:sz w:val="24"/>
              </w:rPr>
              <w:t>FOCUS</w:t>
            </w:r>
          </w:p>
        </w:tc>
        <w:tc>
          <w:tcPr>
            <w:tcW w:w="6281" w:type="dxa"/>
          </w:tcPr>
          <w:p w14:paraId="1EBA3C4B" w14:textId="77777777" w:rsidR="00A267CC" w:rsidRPr="000F3AC1" w:rsidRDefault="00A267CC" w:rsidP="0008688C">
            <w:pPr>
              <w:autoSpaceDE w:val="0"/>
              <w:autoSpaceDN w:val="0"/>
              <w:adjustRightInd w:val="0"/>
              <w:rPr>
                <w:b/>
                <w:i/>
                <w:sz w:val="24"/>
              </w:rPr>
            </w:pPr>
            <w:r w:rsidRPr="000F3AC1">
              <w:rPr>
                <w:rFonts w:ascii="Tahoma" w:hAnsi="Tahoma" w:cs="Tahoma"/>
                <w:sz w:val="24"/>
                <w:szCs w:val="20"/>
              </w:rPr>
              <w:t>Describing photographs and managing discourse, using appropriate  vocabulary, in a longer turn.</w:t>
            </w:r>
          </w:p>
        </w:tc>
      </w:tr>
      <w:tr w:rsidR="00A267CC" w:rsidRPr="000F3AC1" w14:paraId="74A3C6BB" w14:textId="77777777" w:rsidTr="00A267CC">
        <w:trPr>
          <w:jc w:val="center"/>
        </w:trPr>
        <w:tc>
          <w:tcPr>
            <w:tcW w:w="2547" w:type="dxa"/>
          </w:tcPr>
          <w:p w14:paraId="66BD0BD0" w14:textId="77777777" w:rsidR="00A267CC" w:rsidRPr="000F3AC1" w:rsidRDefault="00A267CC" w:rsidP="0008688C">
            <w:pPr>
              <w:rPr>
                <w:b/>
                <w:i/>
                <w:sz w:val="24"/>
              </w:rPr>
            </w:pPr>
            <w:r w:rsidRPr="000F3AC1">
              <w:rPr>
                <w:b/>
                <w:i/>
                <w:sz w:val="24"/>
              </w:rPr>
              <w:t>TIMING</w:t>
            </w:r>
          </w:p>
        </w:tc>
        <w:tc>
          <w:tcPr>
            <w:tcW w:w="6281" w:type="dxa"/>
          </w:tcPr>
          <w:p w14:paraId="7D7B0CB7" w14:textId="77777777" w:rsidR="00A267CC" w:rsidRPr="000F3AC1" w:rsidRDefault="00A267CC" w:rsidP="0008688C">
            <w:pPr>
              <w:rPr>
                <w:i/>
                <w:sz w:val="24"/>
              </w:rPr>
            </w:pPr>
            <w:r w:rsidRPr="000F3AC1">
              <w:rPr>
                <w:i/>
                <w:sz w:val="24"/>
              </w:rPr>
              <w:t xml:space="preserve">2 – 3 minutes. </w:t>
            </w:r>
          </w:p>
        </w:tc>
      </w:tr>
    </w:tbl>
    <w:p w14:paraId="4A0BF6AF" w14:textId="77777777" w:rsidR="00A267CC" w:rsidRPr="000F3AC1" w:rsidRDefault="00A267CC" w:rsidP="00A267CC">
      <w:pPr>
        <w:rPr>
          <w:b/>
        </w:rPr>
      </w:pPr>
    </w:p>
    <w:p w14:paraId="48037010" w14:textId="77777777" w:rsidR="00A267CC" w:rsidRPr="000F3AC1" w:rsidRDefault="00A267CC" w:rsidP="00A267CC">
      <w:pPr>
        <w:rPr>
          <w:b/>
          <w:i/>
        </w:rPr>
      </w:pPr>
      <w:proofErr w:type="spellStart"/>
      <w:r w:rsidRPr="000F3AC1">
        <w:rPr>
          <w:b/>
          <w:i/>
        </w:rPr>
        <w:t>Directions</w:t>
      </w:r>
      <w:proofErr w:type="spellEnd"/>
    </w:p>
    <w:p w14:paraId="0ADF2EBA" w14:textId="4D1B3426" w:rsidR="001E6BF1" w:rsidRPr="000F3AC1" w:rsidRDefault="00A267CC" w:rsidP="00A267CC">
      <w:pPr>
        <w:rPr>
          <w:i/>
        </w:rPr>
      </w:pPr>
      <w:proofErr w:type="spellStart"/>
      <w:r w:rsidRPr="000F3AC1">
        <w:rPr>
          <w:b/>
          <w:i/>
        </w:rPr>
        <w:t>Teacher</w:t>
      </w:r>
      <w:proofErr w:type="spellEnd"/>
      <w:r w:rsidRPr="000F3AC1">
        <w:rPr>
          <w:b/>
          <w:i/>
        </w:rPr>
        <w:t xml:space="preserve">: </w:t>
      </w:r>
      <w:proofErr w:type="spellStart"/>
      <w:r w:rsidRPr="000F3AC1">
        <w:rPr>
          <w:i/>
        </w:rPr>
        <w:t>Now</w:t>
      </w:r>
      <w:proofErr w:type="spellEnd"/>
      <w:r w:rsidRPr="000F3AC1">
        <w:rPr>
          <w:i/>
        </w:rPr>
        <w:t xml:space="preserve">, </w:t>
      </w:r>
      <w:proofErr w:type="spellStart"/>
      <w:r w:rsidRPr="000F3AC1">
        <w:rPr>
          <w:i/>
        </w:rPr>
        <w:t>I’m</w:t>
      </w:r>
      <w:proofErr w:type="spellEnd"/>
      <w:r w:rsidRPr="000F3AC1">
        <w:rPr>
          <w:i/>
        </w:rPr>
        <w:t xml:space="preserve"> </w:t>
      </w:r>
      <w:proofErr w:type="spellStart"/>
      <w:r w:rsidRPr="000F3AC1">
        <w:rPr>
          <w:i/>
        </w:rPr>
        <w:t>going</w:t>
      </w:r>
      <w:proofErr w:type="spellEnd"/>
      <w:r w:rsidRPr="000F3AC1">
        <w:rPr>
          <w:i/>
        </w:rPr>
        <w:t xml:space="preserve"> to </w:t>
      </w:r>
      <w:r w:rsidR="001E6BF1" w:rsidRPr="000F3AC1">
        <w:rPr>
          <w:i/>
        </w:rPr>
        <w:t>show</w:t>
      </w:r>
      <w:r w:rsidRPr="000F3AC1">
        <w:rPr>
          <w:i/>
        </w:rPr>
        <w:t xml:space="preserve"> </w:t>
      </w:r>
      <w:proofErr w:type="spellStart"/>
      <w:r w:rsidRPr="000F3AC1">
        <w:rPr>
          <w:i/>
        </w:rPr>
        <w:t>you</w:t>
      </w:r>
      <w:proofErr w:type="spellEnd"/>
      <w:r w:rsidRPr="000F3AC1">
        <w:rPr>
          <w:i/>
        </w:rPr>
        <w:t xml:space="preserve"> </w:t>
      </w:r>
      <w:proofErr w:type="spellStart"/>
      <w:r w:rsidRPr="000F3AC1">
        <w:rPr>
          <w:i/>
        </w:rPr>
        <w:t>some</w:t>
      </w:r>
      <w:proofErr w:type="spellEnd"/>
      <w:r w:rsidRPr="000F3AC1">
        <w:rPr>
          <w:i/>
        </w:rPr>
        <w:t xml:space="preserve"> </w:t>
      </w:r>
      <w:proofErr w:type="spellStart"/>
      <w:r w:rsidRPr="000F3AC1">
        <w:rPr>
          <w:i/>
        </w:rPr>
        <w:t>photographs</w:t>
      </w:r>
      <w:proofErr w:type="spellEnd"/>
      <w:r w:rsidRPr="000F3AC1">
        <w:rPr>
          <w:i/>
        </w:rPr>
        <w:t xml:space="preserve"> </w:t>
      </w:r>
      <w:r w:rsidR="001E6BF1" w:rsidRPr="000F3AC1">
        <w:rPr>
          <w:i/>
        </w:rPr>
        <w:t xml:space="preserve">in </w:t>
      </w:r>
      <w:proofErr w:type="spellStart"/>
      <w:r w:rsidR="001E6BF1" w:rsidRPr="000F3AC1">
        <w:rPr>
          <w:i/>
        </w:rPr>
        <w:t>which</w:t>
      </w:r>
      <w:proofErr w:type="spellEnd"/>
      <w:r w:rsidR="001E6BF1" w:rsidRPr="000F3AC1">
        <w:rPr>
          <w:i/>
        </w:rPr>
        <w:t xml:space="preserve"> </w:t>
      </w:r>
      <w:proofErr w:type="spellStart"/>
      <w:r w:rsidR="001E6BF1" w:rsidRPr="000F3AC1">
        <w:rPr>
          <w:i/>
        </w:rPr>
        <w:t>you</w:t>
      </w:r>
      <w:proofErr w:type="spellEnd"/>
      <w:r w:rsidR="001E6BF1" w:rsidRPr="000F3AC1">
        <w:rPr>
          <w:i/>
        </w:rPr>
        <w:t xml:space="preserve"> can </w:t>
      </w:r>
      <w:proofErr w:type="spellStart"/>
      <w:r w:rsidR="001E6BF1" w:rsidRPr="000F3AC1">
        <w:rPr>
          <w:i/>
        </w:rPr>
        <w:t>see</w:t>
      </w:r>
      <w:proofErr w:type="spellEnd"/>
      <w:r w:rsidR="001E6BF1" w:rsidRPr="000F3AC1">
        <w:rPr>
          <w:i/>
        </w:rPr>
        <w:t xml:space="preserve"> places to </w:t>
      </w:r>
      <w:proofErr w:type="spellStart"/>
      <w:r w:rsidR="001E6BF1" w:rsidRPr="000F3AC1">
        <w:rPr>
          <w:i/>
        </w:rPr>
        <w:t>go</w:t>
      </w:r>
      <w:proofErr w:type="spellEnd"/>
      <w:r w:rsidR="001E6BF1" w:rsidRPr="000F3AC1">
        <w:rPr>
          <w:i/>
        </w:rPr>
        <w:t xml:space="preserve"> </w:t>
      </w:r>
      <w:proofErr w:type="spellStart"/>
      <w:r w:rsidR="001E6BF1" w:rsidRPr="000F3AC1">
        <w:rPr>
          <w:i/>
        </w:rPr>
        <w:t>on</w:t>
      </w:r>
      <w:proofErr w:type="spellEnd"/>
      <w:r w:rsidR="001E6BF1" w:rsidRPr="000F3AC1">
        <w:rPr>
          <w:i/>
        </w:rPr>
        <w:t xml:space="preserve"> </w:t>
      </w:r>
      <w:proofErr w:type="spellStart"/>
      <w:r w:rsidR="001E6BF1" w:rsidRPr="000F3AC1">
        <w:rPr>
          <w:i/>
        </w:rPr>
        <w:t>holiday</w:t>
      </w:r>
      <w:proofErr w:type="spellEnd"/>
      <w:r w:rsidR="001E6BF1" w:rsidRPr="000F3AC1">
        <w:rPr>
          <w:i/>
        </w:rPr>
        <w:t>.</w:t>
      </w:r>
      <w:r w:rsidRPr="000F3AC1">
        <w:rPr>
          <w:i/>
        </w:rPr>
        <w:t xml:space="preserve"> </w:t>
      </w:r>
      <w:proofErr w:type="spellStart"/>
      <w:r w:rsidRPr="000F3AC1">
        <w:rPr>
          <w:i/>
        </w:rPr>
        <w:t>You</w:t>
      </w:r>
      <w:proofErr w:type="spellEnd"/>
      <w:r w:rsidRPr="000F3AC1">
        <w:rPr>
          <w:i/>
        </w:rPr>
        <w:t xml:space="preserve"> </w:t>
      </w:r>
      <w:proofErr w:type="spellStart"/>
      <w:r w:rsidRPr="000F3AC1">
        <w:rPr>
          <w:i/>
        </w:rPr>
        <w:t>both</w:t>
      </w:r>
      <w:proofErr w:type="spellEnd"/>
      <w:r w:rsidRPr="000F3AC1">
        <w:rPr>
          <w:i/>
        </w:rPr>
        <w:t xml:space="preserve"> </w:t>
      </w:r>
      <w:proofErr w:type="spellStart"/>
      <w:r w:rsidRPr="000F3AC1">
        <w:rPr>
          <w:i/>
        </w:rPr>
        <w:t>have</w:t>
      </w:r>
      <w:proofErr w:type="spellEnd"/>
      <w:r w:rsidRPr="000F3AC1">
        <w:rPr>
          <w:i/>
        </w:rPr>
        <w:t xml:space="preserve"> to compare </w:t>
      </w:r>
      <w:proofErr w:type="spellStart"/>
      <w:r w:rsidRPr="000F3AC1">
        <w:rPr>
          <w:i/>
        </w:rPr>
        <w:t>them</w:t>
      </w:r>
      <w:proofErr w:type="spellEnd"/>
      <w:r w:rsidRPr="000F3AC1">
        <w:rPr>
          <w:i/>
        </w:rPr>
        <w:t>.</w:t>
      </w:r>
      <w:r w:rsidR="001E6BF1" w:rsidRPr="000F3AC1">
        <w:rPr>
          <w:i/>
        </w:rPr>
        <w:t xml:space="preserve"> [</w:t>
      </w:r>
      <w:proofErr w:type="spellStart"/>
      <w:r w:rsidR="001E6BF1" w:rsidRPr="000F3AC1">
        <w:rPr>
          <w:i/>
        </w:rPr>
        <w:t>The</w:t>
      </w:r>
      <w:proofErr w:type="spellEnd"/>
      <w:r w:rsidR="001E6BF1" w:rsidRPr="000F3AC1">
        <w:rPr>
          <w:i/>
        </w:rPr>
        <w:t xml:space="preserve"> </w:t>
      </w:r>
      <w:proofErr w:type="spellStart"/>
      <w:r w:rsidR="001E6BF1" w:rsidRPr="000F3AC1">
        <w:rPr>
          <w:i/>
        </w:rPr>
        <w:t>teacher</w:t>
      </w:r>
      <w:proofErr w:type="spellEnd"/>
      <w:r w:rsidR="001E6BF1" w:rsidRPr="000F3AC1">
        <w:rPr>
          <w:i/>
        </w:rPr>
        <w:t xml:space="preserve"> </w:t>
      </w:r>
      <w:proofErr w:type="spellStart"/>
      <w:r w:rsidR="001E6BF1" w:rsidRPr="000F3AC1">
        <w:rPr>
          <w:i/>
        </w:rPr>
        <w:t>hands</w:t>
      </w:r>
      <w:proofErr w:type="spellEnd"/>
      <w:r w:rsidR="001E6BF1" w:rsidRPr="000F3AC1">
        <w:rPr>
          <w:i/>
        </w:rPr>
        <w:t xml:space="preserve"> in </w:t>
      </w:r>
      <w:proofErr w:type="spellStart"/>
      <w:r w:rsidR="001E6BF1" w:rsidRPr="000F3AC1">
        <w:rPr>
          <w:i/>
        </w:rPr>
        <w:t>the</w:t>
      </w:r>
      <w:proofErr w:type="spellEnd"/>
      <w:r w:rsidR="001E6BF1" w:rsidRPr="000F3AC1">
        <w:rPr>
          <w:i/>
        </w:rPr>
        <w:t xml:space="preserve"> </w:t>
      </w:r>
      <w:proofErr w:type="spellStart"/>
      <w:r w:rsidR="001E6BF1" w:rsidRPr="000F3AC1">
        <w:rPr>
          <w:i/>
        </w:rPr>
        <w:t>photographs</w:t>
      </w:r>
      <w:proofErr w:type="spellEnd"/>
      <w:r w:rsidR="001E6BF1" w:rsidRPr="000F3AC1">
        <w:rPr>
          <w:i/>
        </w:rPr>
        <w:t>.]</w:t>
      </w:r>
    </w:p>
    <w:p w14:paraId="634D565B" w14:textId="77777777" w:rsidR="00A64F35" w:rsidRPr="000F3AC1" w:rsidRDefault="00A64F35" w:rsidP="00A267CC">
      <w:pPr>
        <w:rPr>
          <w:i/>
        </w:rPr>
      </w:pPr>
    </w:p>
    <w:p w14:paraId="46EF0382" w14:textId="7E7D6DEB" w:rsidR="00A267CC" w:rsidRPr="000F3AC1" w:rsidRDefault="001E6BF1" w:rsidP="00A267CC">
      <w:pPr>
        <w:rPr>
          <w:i/>
        </w:rPr>
      </w:pPr>
      <w:proofErr w:type="spellStart"/>
      <w:r w:rsidRPr="000F3AC1">
        <w:rPr>
          <w:i/>
        </w:rPr>
        <w:t>You</w:t>
      </w:r>
      <w:proofErr w:type="spellEnd"/>
      <w:r w:rsidRPr="000F3AC1">
        <w:rPr>
          <w:i/>
        </w:rPr>
        <w:t xml:space="preserve"> can use </w:t>
      </w:r>
      <w:proofErr w:type="spellStart"/>
      <w:r w:rsidRPr="000F3AC1">
        <w:rPr>
          <w:i/>
        </w:rPr>
        <w:t>this</w:t>
      </w:r>
      <w:proofErr w:type="spellEnd"/>
      <w:r w:rsidRPr="000F3AC1">
        <w:rPr>
          <w:i/>
        </w:rPr>
        <w:t xml:space="preserve"> </w:t>
      </w:r>
      <w:proofErr w:type="spellStart"/>
      <w:r w:rsidRPr="000F3AC1">
        <w:rPr>
          <w:i/>
        </w:rPr>
        <w:t>vocabulary</w:t>
      </w:r>
      <w:proofErr w:type="spellEnd"/>
      <w:r w:rsidRPr="000F3AC1">
        <w:rPr>
          <w:i/>
        </w:rPr>
        <w:t xml:space="preserve"> </w:t>
      </w:r>
      <w:proofErr w:type="spellStart"/>
      <w:r w:rsidRPr="000F3AC1">
        <w:rPr>
          <w:i/>
        </w:rPr>
        <w:t>related</w:t>
      </w:r>
      <w:proofErr w:type="spellEnd"/>
      <w:r w:rsidRPr="000F3AC1">
        <w:rPr>
          <w:i/>
        </w:rPr>
        <w:t xml:space="preserve"> to </w:t>
      </w:r>
      <w:proofErr w:type="spellStart"/>
      <w:r w:rsidRPr="000F3AC1">
        <w:rPr>
          <w:i/>
        </w:rPr>
        <w:t>the</w:t>
      </w:r>
      <w:proofErr w:type="spellEnd"/>
      <w:r w:rsidRPr="000F3AC1">
        <w:rPr>
          <w:i/>
        </w:rPr>
        <w:t xml:space="preserve"> </w:t>
      </w:r>
      <w:proofErr w:type="spellStart"/>
      <w:r w:rsidRPr="000F3AC1">
        <w:rPr>
          <w:i/>
        </w:rPr>
        <w:t>topic</w:t>
      </w:r>
      <w:proofErr w:type="spellEnd"/>
      <w:r w:rsidRPr="000F3AC1">
        <w:rPr>
          <w:i/>
        </w:rPr>
        <w:t xml:space="preserve"> to </w:t>
      </w:r>
      <w:proofErr w:type="spellStart"/>
      <w:r w:rsidRPr="000F3AC1">
        <w:rPr>
          <w:i/>
        </w:rPr>
        <w:t>help</w:t>
      </w:r>
      <w:proofErr w:type="spellEnd"/>
      <w:r w:rsidRPr="000F3AC1">
        <w:rPr>
          <w:i/>
        </w:rPr>
        <w:t xml:space="preserve"> </w:t>
      </w:r>
      <w:proofErr w:type="spellStart"/>
      <w:r w:rsidRPr="000F3AC1">
        <w:rPr>
          <w:i/>
        </w:rPr>
        <w:t>you</w:t>
      </w:r>
      <w:proofErr w:type="spellEnd"/>
      <w:r w:rsidRPr="000F3AC1">
        <w:rPr>
          <w:i/>
        </w:rPr>
        <w:t>. [</w:t>
      </w:r>
      <w:proofErr w:type="spellStart"/>
      <w:r w:rsidRPr="000F3AC1">
        <w:rPr>
          <w:i/>
        </w:rPr>
        <w:t>The</w:t>
      </w:r>
      <w:proofErr w:type="spellEnd"/>
      <w:r w:rsidRPr="000F3AC1">
        <w:rPr>
          <w:i/>
        </w:rPr>
        <w:t xml:space="preserve"> </w:t>
      </w:r>
      <w:proofErr w:type="spellStart"/>
      <w:r w:rsidRPr="000F3AC1">
        <w:rPr>
          <w:i/>
        </w:rPr>
        <w:t>teacher</w:t>
      </w:r>
      <w:proofErr w:type="spellEnd"/>
      <w:r w:rsidRPr="000F3AC1">
        <w:rPr>
          <w:i/>
        </w:rPr>
        <w:t xml:space="preserve"> </w:t>
      </w:r>
      <w:proofErr w:type="spellStart"/>
      <w:r w:rsidRPr="000F3AC1">
        <w:rPr>
          <w:i/>
        </w:rPr>
        <w:t>hands</w:t>
      </w:r>
      <w:proofErr w:type="spellEnd"/>
      <w:r w:rsidRPr="000F3AC1">
        <w:rPr>
          <w:i/>
        </w:rPr>
        <w:t xml:space="preserve"> in </w:t>
      </w:r>
      <w:proofErr w:type="spellStart"/>
      <w:r w:rsidRPr="000F3AC1">
        <w:rPr>
          <w:i/>
        </w:rPr>
        <w:t>the</w:t>
      </w:r>
      <w:proofErr w:type="spellEnd"/>
      <w:r w:rsidRPr="000F3AC1">
        <w:rPr>
          <w:i/>
        </w:rPr>
        <w:t xml:space="preserve"> </w:t>
      </w:r>
      <w:proofErr w:type="spellStart"/>
      <w:r w:rsidRPr="000F3AC1">
        <w:rPr>
          <w:i/>
        </w:rPr>
        <w:t>vocabulary</w:t>
      </w:r>
      <w:proofErr w:type="spellEnd"/>
      <w:r w:rsidRPr="000F3AC1">
        <w:rPr>
          <w:i/>
        </w:rPr>
        <w:t>.]</w:t>
      </w:r>
    </w:p>
    <w:p w14:paraId="78ECFFCC" w14:textId="77777777" w:rsidR="00912E18" w:rsidRPr="000F3AC1" w:rsidRDefault="00912E18" w:rsidP="00A267CC">
      <w:pPr>
        <w:rPr>
          <w:i/>
        </w:rPr>
      </w:pPr>
    </w:p>
    <w:p w14:paraId="371E40A0" w14:textId="1EA21C5C" w:rsidR="00912E18" w:rsidRPr="000F3AC1" w:rsidRDefault="00912E18" w:rsidP="00A267CC">
      <w:pPr>
        <w:pStyle w:val="Prrafodelista"/>
        <w:numPr>
          <w:ilvl w:val="0"/>
          <w:numId w:val="3"/>
        </w:numPr>
        <w:spacing w:after="160" w:line="259" w:lineRule="auto"/>
        <w:rPr>
          <w:i/>
        </w:rPr>
      </w:pPr>
      <w:proofErr w:type="spellStart"/>
      <w:r w:rsidRPr="000F3AC1">
        <w:rPr>
          <w:i/>
        </w:rPr>
        <w:t>Could</w:t>
      </w:r>
      <w:proofErr w:type="spellEnd"/>
      <w:r w:rsidRPr="000F3AC1">
        <w:rPr>
          <w:i/>
        </w:rPr>
        <w:t xml:space="preserve"> </w:t>
      </w:r>
      <w:proofErr w:type="spellStart"/>
      <w:r w:rsidRPr="000F3AC1">
        <w:rPr>
          <w:i/>
        </w:rPr>
        <w:t>you</w:t>
      </w:r>
      <w:proofErr w:type="spellEnd"/>
      <w:r w:rsidRPr="000F3AC1">
        <w:rPr>
          <w:i/>
        </w:rPr>
        <w:t xml:space="preserve"> describe </w:t>
      </w:r>
      <w:proofErr w:type="spellStart"/>
      <w:r w:rsidRPr="000F3AC1">
        <w:rPr>
          <w:i/>
        </w:rPr>
        <w:t>what</w:t>
      </w:r>
      <w:proofErr w:type="spellEnd"/>
      <w:r w:rsidRPr="000F3AC1">
        <w:rPr>
          <w:i/>
        </w:rPr>
        <w:t xml:space="preserve"> </w:t>
      </w:r>
      <w:proofErr w:type="spellStart"/>
      <w:r w:rsidRPr="000F3AC1">
        <w:rPr>
          <w:i/>
        </w:rPr>
        <w:t>you</w:t>
      </w:r>
      <w:proofErr w:type="spellEnd"/>
      <w:r w:rsidRPr="000F3AC1">
        <w:rPr>
          <w:i/>
        </w:rPr>
        <w:t xml:space="preserve"> can </w:t>
      </w:r>
      <w:proofErr w:type="spellStart"/>
      <w:r w:rsidRPr="000F3AC1">
        <w:rPr>
          <w:i/>
        </w:rPr>
        <w:t>see</w:t>
      </w:r>
      <w:proofErr w:type="spellEnd"/>
      <w:r w:rsidRPr="000F3AC1">
        <w:rPr>
          <w:i/>
        </w:rPr>
        <w:t xml:space="preserve"> in </w:t>
      </w:r>
      <w:proofErr w:type="spellStart"/>
      <w:r w:rsidRPr="000F3AC1">
        <w:rPr>
          <w:i/>
        </w:rPr>
        <w:t>the</w:t>
      </w:r>
      <w:proofErr w:type="spellEnd"/>
      <w:r w:rsidRPr="000F3AC1">
        <w:rPr>
          <w:i/>
        </w:rPr>
        <w:t xml:space="preserve"> </w:t>
      </w:r>
      <w:proofErr w:type="spellStart"/>
      <w:r w:rsidRPr="000F3AC1">
        <w:rPr>
          <w:i/>
        </w:rPr>
        <w:t>photographs</w:t>
      </w:r>
      <w:proofErr w:type="spellEnd"/>
      <w:r w:rsidRPr="000F3AC1">
        <w:rPr>
          <w:i/>
        </w:rPr>
        <w:t>?</w:t>
      </w:r>
    </w:p>
    <w:p w14:paraId="5A666911" w14:textId="77777777" w:rsidR="00A267CC" w:rsidRPr="000F3AC1" w:rsidRDefault="00A267CC" w:rsidP="00A267CC">
      <w:pPr>
        <w:pStyle w:val="Prrafodelista"/>
        <w:numPr>
          <w:ilvl w:val="0"/>
          <w:numId w:val="3"/>
        </w:numPr>
        <w:spacing w:after="160" w:line="259" w:lineRule="auto"/>
        <w:rPr>
          <w:i/>
        </w:rPr>
      </w:pPr>
      <w:proofErr w:type="spellStart"/>
      <w:r w:rsidRPr="000F3AC1">
        <w:rPr>
          <w:i/>
        </w:rPr>
        <w:t>Which</w:t>
      </w:r>
      <w:proofErr w:type="spellEnd"/>
      <w:r w:rsidRPr="000F3AC1">
        <w:rPr>
          <w:i/>
        </w:rPr>
        <w:t xml:space="preserve"> </w:t>
      </w:r>
      <w:proofErr w:type="spellStart"/>
      <w:r w:rsidRPr="000F3AC1">
        <w:rPr>
          <w:i/>
        </w:rPr>
        <w:t>one</w:t>
      </w:r>
      <w:proofErr w:type="spellEnd"/>
      <w:r w:rsidRPr="000F3AC1">
        <w:rPr>
          <w:i/>
        </w:rPr>
        <w:t xml:space="preserve"> </w:t>
      </w:r>
      <w:proofErr w:type="spellStart"/>
      <w:r w:rsidRPr="000F3AC1">
        <w:rPr>
          <w:i/>
        </w:rPr>
        <w:t>is</w:t>
      </w:r>
      <w:proofErr w:type="spellEnd"/>
      <w:r w:rsidRPr="000F3AC1">
        <w:rPr>
          <w:i/>
        </w:rPr>
        <w:t xml:space="preserve"> </w:t>
      </w:r>
      <w:proofErr w:type="spellStart"/>
      <w:r w:rsidRPr="000F3AC1">
        <w:rPr>
          <w:i/>
        </w:rPr>
        <w:t>the</w:t>
      </w:r>
      <w:proofErr w:type="spellEnd"/>
      <w:r w:rsidRPr="000F3AC1">
        <w:rPr>
          <w:i/>
        </w:rPr>
        <w:t xml:space="preserve"> </w:t>
      </w:r>
      <w:proofErr w:type="spellStart"/>
      <w:r w:rsidRPr="000F3AC1">
        <w:rPr>
          <w:i/>
        </w:rPr>
        <w:t>most</w:t>
      </w:r>
      <w:proofErr w:type="spellEnd"/>
      <w:r w:rsidRPr="000F3AC1">
        <w:rPr>
          <w:i/>
        </w:rPr>
        <w:t xml:space="preserve"> </w:t>
      </w:r>
      <w:proofErr w:type="spellStart"/>
      <w:r w:rsidRPr="000F3AC1">
        <w:rPr>
          <w:i/>
        </w:rPr>
        <w:t>interesting</w:t>
      </w:r>
      <w:proofErr w:type="spellEnd"/>
      <w:r w:rsidRPr="000F3AC1">
        <w:rPr>
          <w:i/>
        </w:rPr>
        <w:t xml:space="preserve"> </w:t>
      </w:r>
      <w:proofErr w:type="spellStart"/>
      <w:r w:rsidRPr="000F3AC1">
        <w:rPr>
          <w:i/>
        </w:rPr>
        <w:t>for</w:t>
      </w:r>
      <w:proofErr w:type="spellEnd"/>
      <w:r w:rsidRPr="000F3AC1">
        <w:rPr>
          <w:i/>
        </w:rPr>
        <w:t xml:space="preserve"> </w:t>
      </w:r>
      <w:proofErr w:type="spellStart"/>
      <w:r w:rsidRPr="000F3AC1">
        <w:rPr>
          <w:i/>
        </w:rPr>
        <w:t>you</w:t>
      </w:r>
      <w:proofErr w:type="spellEnd"/>
      <w:r w:rsidRPr="000F3AC1">
        <w:rPr>
          <w:i/>
        </w:rPr>
        <w:t>?</w:t>
      </w:r>
    </w:p>
    <w:p w14:paraId="25D99F06" w14:textId="34FCD458" w:rsidR="00A267CC" w:rsidRPr="000F3AC1" w:rsidRDefault="00A267CC" w:rsidP="00A267CC">
      <w:pPr>
        <w:pStyle w:val="Prrafodelista"/>
        <w:numPr>
          <w:ilvl w:val="0"/>
          <w:numId w:val="3"/>
        </w:numPr>
        <w:spacing w:after="160" w:line="259" w:lineRule="auto"/>
        <w:rPr>
          <w:i/>
        </w:rPr>
      </w:pPr>
      <w:proofErr w:type="spellStart"/>
      <w:r w:rsidRPr="000F3AC1">
        <w:rPr>
          <w:i/>
        </w:rPr>
        <w:t>Which</w:t>
      </w:r>
      <w:proofErr w:type="spellEnd"/>
      <w:r w:rsidRPr="000F3AC1">
        <w:rPr>
          <w:i/>
        </w:rPr>
        <w:t xml:space="preserve"> </w:t>
      </w:r>
      <w:proofErr w:type="spellStart"/>
      <w:r w:rsidRPr="000F3AC1">
        <w:rPr>
          <w:i/>
        </w:rPr>
        <w:t>one</w:t>
      </w:r>
      <w:proofErr w:type="spellEnd"/>
      <w:r w:rsidRPr="000F3AC1">
        <w:rPr>
          <w:i/>
        </w:rPr>
        <w:t xml:space="preserve"> </w:t>
      </w:r>
      <w:proofErr w:type="spellStart"/>
      <w:r w:rsidR="001E6BF1" w:rsidRPr="000F3AC1">
        <w:rPr>
          <w:i/>
        </w:rPr>
        <w:t>you</w:t>
      </w:r>
      <w:proofErr w:type="spellEnd"/>
      <w:r w:rsidR="001E6BF1" w:rsidRPr="000F3AC1">
        <w:rPr>
          <w:i/>
        </w:rPr>
        <w:t xml:space="preserve"> </w:t>
      </w:r>
      <w:proofErr w:type="spellStart"/>
      <w:r w:rsidR="001E6BF1" w:rsidRPr="000F3AC1">
        <w:rPr>
          <w:i/>
        </w:rPr>
        <w:t>think</w:t>
      </w:r>
      <w:proofErr w:type="spellEnd"/>
      <w:r w:rsidR="001E6BF1" w:rsidRPr="000F3AC1">
        <w:rPr>
          <w:i/>
        </w:rPr>
        <w:t xml:space="preserve"> </w:t>
      </w:r>
      <w:proofErr w:type="spellStart"/>
      <w:r w:rsidR="001E6BF1" w:rsidRPr="000F3AC1">
        <w:rPr>
          <w:i/>
        </w:rPr>
        <w:t>may</w:t>
      </w:r>
      <w:proofErr w:type="spellEnd"/>
      <w:r w:rsidR="001E6BF1" w:rsidRPr="000F3AC1">
        <w:rPr>
          <w:i/>
        </w:rPr>
        <w:t xml:space="preserve"> be </w:t>
      </w:r>
      <w:proofErr w:type="spellStart"/>
      <w:r w:rsidRPr="000F3AC1">
        <w:rPr>
          <w:i/>
        </w:rPr>
        <w:t>the</w:t>
      </w:r>
      <w:proofErr w:type="spellEnd"/>
      <w:r w:rsidRPr="000F3AC1">
        <w:rPr>
          <w:i/>
        </w:rPr>
        <w:t xml:space="preserve"> </w:t>
      </w:r>
      <w:proofErr w:type="spellStart"/>
      <w:r w:rsidRPr="000F3AC1">
        <w:rPr>
          <w:i/>
        </w:rPr>
        <w:t>most</w:t>
      </w:r>
      <w:proofErr w:type="spellEnd"/>
      <w:r w:rsidRPr="000F3AC1">
        <w:rPr>
          <w:i/>
        </w:rPr>
        <w:t xml:space="preserve"> </w:t>
      </w:r>
      <w:proofErr w:type="spellStart"/>
      <w:r w:rsidRPr="000F3AC1">
        <w:rPr>
          <w:i/>
        </w:rPr>
        <w:t>dangerous</w:t>
      </w:r>
      <w:proofErr w:type="spellEnd"/>
      <w:r w:rsidRPr="000F3AC1">
        <w:rPr>
          <w:i/>
        </w:rPr>
        <w:t>?</w:t>
      </w:r>
    </w:p>
    <w:p w14:paraId="0917AD46" w14:textId="2B9F7465" w:rsidR="00AE5D6E" w:rsidRPr="000F3AC1" w:rsidRDefault="00AE5D6E" w:rsidP="00A267CC">
      <w:pPr>
        <w:pStyle w:val="Prrafodelista"/>
        <w:numPr>
          <w:ilvl w:val="0"/>
          <w:numId w:val="3"/>
        </w:numPr>
        <w:spacing w:after="160" w:line="259" w:lineRule="auto"/>
        <w:rPr>
          <w:i/>
        </w:rPr>
      </w:pPr>
      <w:proofErr w:type="spellStart"/>
      <w:r w:rsidRPr="000F3AC1">
        <w:rPr>
          <w:i/>
        </w:rPr>
        <w:t>Which</w:t>
      </w:r>
      <w:proofErr w:type="spellEnd"/>
      <w:r w:rsidRPr="000F3AC1">
        <w:rPr>
          <w:i/>
        </w:rPr>
        <w:t xml:space="preserve"> place </w:t>
      </w:r>
      <w:proofErr w:type="spellStart"/>
      <w:r w:rsidRPr="000F3AC1">
        <w:rPr>
          <w:i/>
        </w:rPr>
        <w:t>would</w:t>
      </w:r>
      <w:proofErr w:type="spellEnd"/>
      <w:r w:rsidRPr="000F3AC1">
        <w:rPr>
          <w:i/>
        </w:rPr>
        <w:t xml:space="preserve"> </w:t>
      </w:r>
      <w:proofErr w:type="spellStart"/>
      <w:r w:rsidRPr="000F3AC1">
        <w:rPr>
          <w:i/>
        </w:rPr>
        <w:t>you</w:t>
      </w:r>
      <w:proofErr w:type="spellEnd"/>
      <w:r w:rsidRPr="000F3AC1">
        <w:rPr>
          <w:i/>
        </w:rPr>
        <w:t xml:space="preserve"> </w:t>
      </w:r>
      <w:proofErr w:type="spellStart"/>
      <w:r w:rsidRPr="000F3AC1">
        <w:rPr>
          <w:i/>
        </w:rPr>
        <w:t>like</w:t>
      </w:r>
      <w:proofErr w:type="spellEnd"/>
      <w:r w:rsidRPr="000F3AC1">
        <w:rPr>
          <w:i/>
        </w:rPr>
        <w:t xml:space="preserve"> to </w:t>
      </w:r>
      <w:proofErr w:type="spellStart"/>
      <w:r w:rsidRPr="000F3AC1">
        <w:rPr>
          <w:i/>
        </w:rPr>
        <w:t>visit</w:t>
      </w:r>
      <w:proofErr w:type="spellEnd"/>
      <w:r w:rsidRPr="000F3AC1">
        <w:rPr>
          <w:i/>
        </w:rPr>
        <w:t xml:space="preserve"> </w:t>
      </w:r>
      <w:proofErr w:type="spellStart"/>
      <w:r w:rsidRPr="000F3AC1">
        <w:rPr>
          <w:i/>
        </w:rPr>
        <w:t>with</w:t>
      </w:r>
      <w:proofErr w:type="spellEnd"/>
      <w:r w:rsidRPr="000F3AC1">
        <w:rPr>
          <w:i/>
        </w:rPr>
        <w:t xml:space="preserve"> </w:t>
      </w:r>
      <w:proofErr w:type="spellStart"/>
      <w:r w:rsidRPr="000F3AC1">
        <w:rPr>
          <w:i/>
        </w:rPr>
        <w:t>your</w:t>
      </w:r>
      <w:proofErr w:type="spellEnd"/>
      <w:r w:rsidRPr="000F3AC1">
        <w:rPr>
          <w:i/>
        </w:rPr>
        <w:t xml:space="preserve"> </w:t>
      </w:r>
      <w:proofErr w:type="spellStart"/>
      <w:r w:rsidRPr="000F3AC1">
        <w:rPr>
          <w:i/>
        </w:rPr>
        <w:t>family</w:t>
      </w:r>
      <w:proofErr w:type="spellEnd"/>
      <w:r w:rsidRPr="000F3AC1">
        <w:rPr>
          <w:i/>
        </w:rPr>
        <w:t xml:space="preserve"> / Friends / </w:t>
      </w:r>
      <w:proofErr w:type="spellStart"/>
      <w:r w:rsidRPr="000F3AC1">
        <w:rPr>
          <w:i/>
        </w:rPr>
        <w:t>boyfriend</w:t>
      </w:r>
      <w:proofErr w:type="spellEnd"/>
      <w:r w:rsidRPr="000F3AC1">
        <w:rPr>
          <w:i/>
        </w:rPr>
        <w:t xml:space="preserve"> / </w:t>
      </w:r>
      <w:proofErr w:type="spellStart"/>
      <w:r w:rsidRPr="000F3AC1">
        <w:rPr>
          <w:i/>
        </w:rPr>
        <w:t>girlfriend</w:t>
      </w:r>
      <w:proofErr w:type="spellEnd"/>
      <w:r w:rsidRPr="000F3AC1">
        <w:rPr>
          <w:i/>
        </w:rPr>
        <w:t>?</w:t>
      </w:r>
    </w:p>
    <w:p w14:paraId="1F411A3D" w14:textId="5C737CE9" w:rsidR="00AE5D6E" w:rsidRPr="000F3AC1" w:rsidRDefault="00AE5D6E" w:rsidP="00A267CC">
      <w:pPr>
        <w:pStyle w:val="Prrafodelista"/>
        <w:numPr>
          <w:ilvl w:val="0"/>
          <w:numId w:val="3"/>
        </w:numPr>
        <w:spacing w:after="160" w:line="259" w:lineRule="auto"/>
        <w:rPr>
          <w:i/>
        </w:rPr>
      </w:pPr>
      <w:proofErr w:type="spellStart"/>
      <w:r w:rsidRPr="000F3AC1">
        <w:rPr>
          <w:i/>
        </w:rPr>
        <w:t>What</w:t>
      </w:r>
      <w:proofErr w:type="spellEnd"/>
      <w:r w:rsidRPr="000F3AC1">
        <w:rPr>
          <w:i/>
        </w:rPr>
        <w:t xml:space="preserve"> time of </w:t>
      </w:r>
      <w:proofErr w:type="spellStart"/>
      <w:r w:rsidRPr="000F3AC1">
        <w:rPr>
          <w:i/>
        </w:rPr>
        <w:t>the</w:t>
      </w:r>
      <w:proofErr w:type="spellEnd"/>
      <w:r w:rsidRPr="000F3AC1">
        <w:rPr>
          <w:i/>
        </w:rPr>
        <w:t xml:space="preserve"> </w:t>
      </w:r>
      <w:proofErr w:type="spellStart"/>
      <w:r w:rsidRPr="000F3AC1">
        <w:rPr>
          <w:i/>
        </w:rPr>
        <w:t>year</w:t>
      </w:r>
      <w:proofErr w:type="spellEnd"/>
      <w:r w:rsidRPr="000F3AC1">
        <w:rPr>
          <w:i/>
        </w:rPr>
        <w:t xml:space="preserve"> </w:t>
      </w:r>
      <w:proofErr w:type="spellStart"/>
      <w:r w:rsidRPr="000F3AC1">
        <w:rPr>
          <w:i/>
        </w:rPr>
        <w:t>you</w:t>
      </w:r>
      <w:proofErr w:type="spellEnd"/>
      <w:r w:rsidRPr="000F3AC1">
        <w:rPr>
          <w:i/>
        </w:rPr>
        <w:t xml:space="preserve"> </w:t>
      </w:r>
      <w:proofErr w:type="spellStart"/>
      <w:r w:rsidRPr="000F3AC1">
        <w:rPr>
          <w:i/>
        </w:rPr>
        <w:t>think</w:t>
      </w:r>
      <w:proofErr w:type="spellEnd"/>
      <w:r w:rsidRPr="000F3AC1">
        <w:rPr>
          <w:i/>
        </w:rPr>
        <w:t xml:space="preserve"> </w:t>
      </w:r>
      <w:proofErr w:type="spellStart"/>
      <w:r w:rsidRPr="000F3AC1">
        <w:rPr>
          <w:i/>
        </w:rPr>
        <w:t>could</w:t>
      </w:r>
      <w:proofErr w:type="spellEnd"/>
      <w:r w:rsidRPr="000F3AC1">
        <w:rPr>
          <w:i/>
        </w:rPr>
        <w:t xml:space="preserve"> be </w:t>
      </w:r>
      <w:proofErr w:type="spellStart"/>
      <w:r w:rsidRPr="000F3AC1">
        <w:rPr>
          <w:i/>
        </w:rPr>
        <w:t>the</w:t>
      </w:r>
      <w:proofErr w:type="spellEnd"/>
      <w:r w:rsidRPr="000F3AC1">
        <w:rPr>
          <w:i/>
        </w:rPr>
        <w:t xml:space="preserve"> </w:t>
      </w:r>
      <w:proofErr w:type="spellStart"/>
      <w:r w:rsidRPr="000F3AC1">
        <w:rPr>
          <w:i/>
        </w:rPr>
        <w:t>best</w:t>
      </w:r>
      <w:proofErr w:type="spellEnd"/>
      <w:r w:rsidRPr="000F3AC1">
        <w:rPr>
          <w:i/>
        </w:rPr>
        <w:t xml:space="preserve"> to </w:t>
      </w:r>
      <w:proofErr w:type="spellStart"/>
      <w:r w:rsidRPr="000F3AC1">
        <w:rPr>
          <w:i/>
        </w:rPr>
        <w:t>visit</w:t>
      </w:r>
      <w:proofErr w:type="spellEnd"/>
      <w:r w:rsidRPr="000F3AC1">
        <w:rPr>
          <w:i/>
        </w:rPr>
        <w:t xml:space="preserve"> </w:t>
      </w:r>
      <w:proofErr w:type="spellStart"/>
      <w:r w:rsidRPr="000F3AC1">
        <w:rPr>
          <w:i/>
        </w:rPr>
        <w:t>this</w:t>
      </w:r>
      <w:proofErr w:type="spellEnd"/>
      <w:r w:rsidRPr="000F3AC1">
        <w:rPr>
          <w:i/>
        </w:rPr>
        <w:t xml:space="preserve"> place?</w:t>
      </w:r>
    </w:p>
    <w:p w14:paraId="5A98D4E8" w14:textId="342CBA2C" w:rsidR="00186617" w:rsidRPr="000F3AC1" w:rsidRDefault="00186617" w:rsidP="00A267CC">
      <w:pPr>
        <w:pStyle w:val="Prrafodelista"/>
        <w:numPr>
          <w:ilvl w:val="0"/>
          <w:numId w:val="3"/>
        </w:numPr>
        <w:spacing w:after="160" w:line="259" w:lineRule="auto"/>
        <w:rPr>
          <w:i/>
        </w:rPr>
      </w:pPr>
      <w:r w:rsidRPr="000F3AC1">
        <w:rPr>
          <w:i/>
        </w:rPr>
        <w:t xml:space="preserve">Do </w:t>
      </w:r>
      <w:proofErr w:type="spellStart"/>
      <w:r w:rsidRPr="000F3AC1">
        <w:rPr>
          <w:i/>
        </w:rPr>
        <w:t>you</w:t>
      </w:r>
      <w:proofErr w:type="spellEnd"/>
      <w:r w:rsidRPr="000F3AC1">
        <w:rPr>
          <w:i/>
        </w:rPr>
        <w:t xml:space="preserve"> </w:t>
      </w:r>
      <w:proofErr w:type="spellStart"/>
      <w:r w:rsidRPr="000F3AC1">
        <w:rPr>
          <w:i/>
        </w:rPr>
        <w:t>think</w:t>
      </w:r>
      <w:proofErr w:type="spellEnd"/>
      <w:r w:rsidRPr="000F3AC1">
        <w:rPr>
          <w:i/>
        </w:rPr>
        <w:t xml:space="preserve"> </w:t>
      </w:r>
      <w:proofErr w:type="spellStart"/>
      <w:r w:rsidRPr="000F3AC1">
        <w:rPr>
          <w:i/>
        </w:rPr>
        <w:t>it</w:t>
      </w:r>
      <w:proofErr w:type="spellEnd"/>
      <w:r w:rsidRPr="000F3AC1">
        <w:rPr>
          <w:i/>
        </w:rPr>
        <w:t xml:space="preserve"> </w:t>
      </w:r>
      <w:proofErr w:type="spellStart"/>
      <w:r w:rsidRPr="000F3AC1">
        <w:rPr>
          <w:i/>
        </w:rPr>
        <w:t>is</w:t>
      </w:r>
      <w:proofErr w:type="spellEnd"/>
      <w:r w:rsidRPr="000F3AC1">
        <w:rPr>
          <w:i/>
        </w:rPr>
        <w:t xml:space="preserve"> </w:t>
      </w:r>
      <w:proofErr w:type="spellStart"/>
      <w:r w:rsidRPr="000F3AC1">
        <w:rPr>
          <w:i/>
        </w:rPr>
        <w:t>an</w:t>
      </w:r>
      <w:proofErr w:type="spellEnd"/>
      <w:r w:rsidRPr="000F3AC1">
        <w:rPr>
          <w:i/>
        </w:rPr>
        <w:t xml:space="preserve"> </w:t>
      </w:r>
      <w:proofErr w:type="spellStart"/>
      <w:r w:rsidRPr="000F3AC1">
        <w:rPr>
          <w:i/>
        </w:rPr>
        <w:t>expensive</w:t>
      </w:r>
      <w:proofErr w:type="spellEnd"/>
      <w:r w:rsidRPr="000F3AC1">
        <w:rPr>
          <w:i/>
        </w:rPr>
        <w:t xml:space="preserve"> / </w:t>
      </w:r>
      <w:proofErr w:type="spellStart"/>
      <w:r w:rsidRPr="000F3AC1">
        <w:rPr>
          <w:i/>
        </w:rPr>
        <w:t>affordable</w:t>
      </w:r>
      <w:proofErr w:type="spellEnd"/>
      <w:r w:rsidRPr="000F3AC1">
        <w:rPr>
          <w:i/>
        </w:rPr>
        <w:t xml:space="preserve"> place to </w:t>
      </w:r>
      <w:proofErr w:type="spellStart"/>
      <w:r w:rsidRPr="000F3AC1">
        <w:rPr>
          <w:i/>
        </w:rPr>
        <w:t>visit</w:t>
      </w:r>
      <w:proofErr w:type="spellEnd"/>
      <w:r w:rsidRPr="000F3AC1">
        <w:rPr>
          <w:i/>
        </w:rPr>
        <w:t>?</w:t>
      </w:r>
    </w:p>
    <w:p w14:paraId="083ADC10" w14:textId="5518F434" w:rsidR="00BC77AA" w:rsidRPr="000F3AC1" w:rsidRDefault="00BC77AA" w:rsidP="00A267CC">
      <w:pPr>
        <w:pStyle w:val="Prrafodelista"/>
        <w:numPr>
          <w:ilvl w:val="0"/>
          <w:numId w:val="3"/>
        </w:numPr>
        <w:spacing w:after="160" w:line="259" w:lineRule="auto"/>
        <w:rPr>
          <w:i/>
        </w:rPr>
      </w:pPr>
      <w:proofErr w:type="spellStart"/>
      <w:r w:rsidRPr="000F3AC1">
        <w:rPr>
          <w:i/>
        </w:rPr>
        <w:t>Could</w:t>
      </w:r>
      <w:proofErr w:type="spellEnd"/>
      <w:r w:rsidRPr="000F3AC1">
        <w:rPr>
          <w:i/>
        </w:rPr>
        <w:t xml:space="preserve"> </w:t>
      </w:r>
      <w:proofErr w:type="spellStart"/>
      <w:r w:rsidRPr="000F3AC1">
        <w:rPr>
          <w:i/>
        </w:rPr>
        <w:t>you</w:t>
      </w:r>
      <w:proofErr w:type="spellEnd"/>
      <w:r w:rsidRPr="000F3AC1">
        <w:rPr>
          <w:i/>
        </w:rPr>
        <w:t xml:space="preserve"> describe </w:t>
      </w:r>
      <w:proofErr w:type="spellStart"/>
      <w:r w:rsidRPr="000F3AC1">
        <w:rPr>
          <w:i/>
        </w:rPr>
        <w:t>the</w:t>
      </w:r>
      <w:proofErr w:type="spellEnd"/>
      <w:r w:rsidRPr="000F3AC1">
        <w:rPr>
          <w:i/>
        </w:rPr>
        <w:t xml:space="preserve"> </w:t>
      </w:r>
      <w:proofErr w:type="spellStart"/>
      <w:r w:rsidRPr="000F3AC1">
        <w:rPr>
          <w:i/>
        </w:rPr>
        <w:t>type</w:t>
      </w:r>
      <w:proofErr w:type="spellEnd"/>
      <w:r w:rsidRPr="000F3AC1">
        <w:rPr>
          <w:i/>
        </w:rPr>
        <w:t xml:space="preserve"> of </w:t>
      </w:r>
      <w:proofErr w:type="spellStart"/>
      <w:r w:rsidRPr="000F3AC1">
        <w:rPr>
          <w:i/>
        </w:rPr>
        <w:t>people</w:t>
      </w:r>
      <w:proofErr w:type="spellEnd"/>
      <w:r w:rsidRPr="000F3AC1">
        <w:rPr>
          <w:i/>
        </w:rPr>
        <w:t xml:space="preserve"> </w:t>
      </w:r>
      <w:proofErr w:type="spellStart"/>
      <w:r w:rsidRPr="000F3AC1">
        <w:rPr>
          <w:i/>
        </w:rPr>
        <w:t>you</w:t>
      </w:r>
      <w:proofErr w:type="spellEnd"/>
      <w:r w:rsidRPr="000F3AC1">
        <w:rPr>
          <w:i/>
        </w:rPr>
        <w:t xml:space="preserve"> </w:t>
      </w:r>
      <w:proofErr w:type="spellStart"/>
      <w:r w:rsidRPr="000F3AC1">
        <w:rPr>
          <w:i/>
        </w:rPr>
        <w:t>will</w:t>
      </w:r>
      <w:proofErr w:type="spellEnd"/>
      <w:r w:rsidRPr="000F3AC1">
        <w:rPr>
          <w:i/>
        </w:rPr>
        <w:t xml:space="preserve"> </w:t>
      </w:r>
      <w:proofErr w:type="spellStart"/>
      <w:r w:rsidRPr="000F3AC1">
        <w:rPr>
          <w:i/>
        </w:rPr>
        <w:t>see</w:t>
      </w:r>
      <w:proofErr w:type="spellEnd"/>
      <w:r w:rsidRPr="000F3AC1">
        <w:rPr>
          <w:i/>
        </w:rPr>
        <w:t xml:space="preserve"> </w:t>
      </w:r>
      <w:proofErr w:type="spellStart"/>
      <w:r w:rsidRPr="000F3AC1">
        <w:rPr>
          <w:i/>
        </w:rPr>
        <w:t>there</w:t>
      </w:r>
      <w:proofErr w:type="spellEnd"/>
      <w:r w:rsidRPr="000F3AC1">
        <w:rPr>
          <w:i/>
        </w:rPr>
        <w:t>?</w:t>
      </w:r>
    </w:p>
    <w:p w14:paraId="28B66799" w14:textId="77777777" w:rsidR="00A267CC" w:rsidRPr="000F3AC1" w:rsidRDefault="00A267CC" w:rsidP="00A267CC">
      <w:pPr>
        <w:rPr>
          <w:i/>
        </w:rPr>
      </w:pPr>
      <w:r w:rsidRPr="000F3AC1">
        <w:rPr>
          <w:i/>
        </w:rPr>
        <w:t>...................................................................</w:t>
      </w:r>
    </w:p>
    <w:p w14:paraId="78B117D2" w14:textId="626B06B0" w:rsidR="00A267CC" w:rsidRPr="000F3AC1" w:rsidRDefault="00A267CC" w:rsidP="00A267CC">
      <w:pPr>
        <w:rPr>
          <w:i/>
        </w:rPr>
      </w:pPr>
      <w:proofErr w:type="spellStart"/>
      <w:r w:rsidRPr="000F3AC1">
        <w:rPr>
          <w:i/>
        </w:rPr>
        <w:t>Thank</w:t>
      </w:r>
      <w:proofErr w:type="spellEnd"/>
      <w:r w:rsidRPr="000F3AC1">
        <w:rPr>
          <w:i/>
        </w:rPr>
        <w:t xml:space="preserve"> </w:t>
      </w:r>
      <w:proofErr w:type="spellStart"/>
      <w:r w:rsidRPr="000F3AC1">
        <w:rPr>
          <w:i/>
        </w:rPr>
        <w:t>you</w:t>
      </w:r>
      <w:proofErr w:type="spellEnd"/>
      <w:r w:rsidRPr="000F3AC1">
        <w:rPr>
          <w:i/>
        </w:rPr>
        <w:t xml:space="preserve">. [Can I </w:t>
      </w:r>
      <w:proofErr w:type="spellStart"/>
      <w:r w:rsidRPr="000F3AC1">
        <w:rPr>
          <w:i/>
        </w:rPr>
        <w:t>have</w:t>
      </w:r>
      <w:proofErr w:type="spellEnd"/>
      <w:r w:rsidRPr="000F3AC1">
        <w:rPr>
          <w:i/>
        </w:rPr>
        <w:t xml:space="preserve"> </w:t>
      </w:r>
      <w:proofErr w:type="spellStart"/>
      <w:r w:rsidRPr="000F3AC1">
        <w:rPr>
          <w:i/>
        </w:rPr>
        <w:t>your</w:t>
      </w:r>
      <w:proofErr w:type="spellEnd"/>
      <w:r w:rsidRPr="000F3AC1">
        <w:rPr>
          <w:i/>
        </w:rPr>
        <w:t xml:space="preserve"> </w:t>
      </w:r>
      <w:proofErr w:type="spellStart"/>
      <w:r w:rsidRPr="000F3AC1">
        <w:rPr>
          <w:i/>
        </w:rPr>
        <w:t>photo</w:t>
      </w:r>
      <w:r w:rsidR="001E6BF1" w:rsidRPr="000F3AC1">
        <w:rPr>
          <w:i/>
        </w:rPr>
        <w:t>graphs</w:t>
      </w:r>
      <w:proofErr w:type="spellEnd"/>
      <w:r w:rsidR="001E6BF1" w:rsidRPr="000F3AC1">
        <w:rPr>
          <w:i/>
        </w:rPr>
        <w:t xml:space="preserve"> back</w:t>
      </w:r>
      <w:r w:rsidRPr="000F3AC1">
        <w:rPr>
          <w:i/>
        </w:rPr>
        <w:t xml:space="preserve"> </w:t>
      </w:r>
      <w:proofErr w:type="spellStart"/>
      <w:r w:rsidRPr="000F3AC1">
        <w:rPr>
          <w:i/>
        </w:rPr>
        <w:t>please</w:t>
      </w:r>
      <w:proofErr w:type="spellEnd"/>
      <w:r w:rsidRPr="000F3AC1">
        <w:rPr>
          <w:i/>
        </w:rPr>
        <w:t>?]</w:t>
      </w:r>
    </w:p>
    <w:p w14:paraId="3CEBB8D1" w14:textId="77777777" w:rsidR="00A267CC" w:rsidRPr="000F3AC1" w:rsidRDefault="00A267CC" w:rsidP="00A267CC">
      <w:pPr>
        <w:rPr>
          <w:i/>
        </w:rPr>
      </w:pPr>
    </w:p>
    <w:p w14:paraId="3A1E0890" w14:textId="77777777" w:rsidR="00A267CC" w:rsidRPr="000F3AC1" w:rsidRDefault="00A267CC" w:rsidP="00FD7277"/>
    <w:p w14:paraId="2D3B3F99" w14:textId="787872A8" w:rsidR="00A267CC" w:rsidRPr="000F3AC1" w:rsidRDefault="00A267CC" w:rsidP="00FD7277"/>
    <w:p w14:paraId="5503AEC4" w14:textId="114C48E5" w:rsidR="00A267CC" w:rsidRPr="000F3AC1" w:rsidRDefault="00A267CC" w:rsidP="00FD7277"/>
    <w:p w14:paraId="09547B69" w14:textId="1F9B64EB" w:rsidR="00A267CC" w:rsidRPr="000F3AC1" w:rsidRDefault="00A267CC" w:rsidP="00FD7277"/>
    <w:p w14:paraId="090F1555" w14:textId="3BEE47C6" w:rsidR="00A267CC" w:rsidRPr="000F3AC1" w:rsidRDefault="00A267CC" w:rsidP="00FD7277"/>
    <w:p w14:paraId="22B21B79" w14:textId="103F700C" w:rsidR="00A267CC" w:rsidRPr="000F3AC1" w:rsidRDefault="103F700C" w:rsidP="00FD7277">
      <w:pPr>
        <w:rPr>
          <w:b/>
        </w:rPr>
      </w:pPr>
      <w:r w:rsidRPr="000F3AC1">
        <w:rPr>
          <w:b/>
        </w:rPr>
        <w:t xml:space="preserve"> Set 1 </w:t>
      </w:r>
    </w:p>
    <w:p w14:paraId="25D4B046" w14:textId="38D72B3F" w:rsidR="00A267CC" w:rsidRPr="000F3AC1" w:rsidRDefault="00731263" w:rsidP="00331B4D">
      <w:pPr>
        <w:jc w:val="center"/>
      </w:pPr>
      <w:r w:rsidRPr="000F3AC1">
        <w:rPr>
          <w:rFonts w:ascii="Helvetica" w:hAnsi="Helvetica" w:cs="Helvetica"/>
          <w:noProof/>
          <w:lang w:val="es-MX" w:eastAsia="es-MX"/>
        </w:rPr>
        <w:drawing>
          <wp:inline distT="0" distB="0" distL="0" distR="0" wp14:anchorId="572F1F65" wp14:editId="6679B95D">
            <wp:extent cx="4110824" cy="2567828"/>
            <wp:effectExtent l="0" t="0" r="444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6870" cy="2571605"/>
                    </a:xfrm>
                    <a:prstGeom prst="rect">
                      <a:avLst/>
                    </a:prstGeom>
                    <a:noFill/>
                    <a:ln>
                      <a:noFill/>
                    </a:ln>
                  </pic:spPr>
                </pic:pic>
              </a:graphicData>
            </a:graphic>
          </wp:inline>
        </w:drawing>
      </w:r>
    </w:p>
    <w:p w14:paraId="77534DE4" w14:textId="77777777" w:rsidR="00FD7277" w:rsidRPr="000F3AC1" w:rsidRDefault="00FD7277" w:rsidP="00FD7277"/>
    <w:p w14:paraId="51E02561" w14:textId="47F298D5" w:rsidR="00FD7277" w:rsidRPr="000F3AC1" w:rsidRDefault="00FD7277" w:rsidP="00FD7277"/>
    <w:p w14:paraId="1F06D654" w14:textId="6F882662" w:rsidR="00FD7277" w:rsidRPr="000F3AC1" w:rsidRDefault="00181961" w:rsidP="00FD7277">
      <w:r w:rsidRPr="000F3AC1">
        <w:rPr>
          <w:rFonts w:ascii="Helvetica" w:hAnsi="Helvetica" w:cs="Helvetica"/>
          <w:noProof/>
          <w:lang w:val="es-MX" w:eastAsia="es-MX"/>
        </w:rPr>
        <w:lastRenderedPageBreak/>
        <w:drawing>
          <wp:inline distT="0" distB="0" distL="0" distR="0" wp14:anchorId="0503580E" wp14:editId="7300A34B">
            <wp:extent cx="4834890" cy="2833370"/>
            <wp:effectExtent l="0" t="0" r="381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4890" cy="2833370"/>
                    </a:xfrm>
                    <a:prstGeom prst="rect">
                      <a:avLst/>
                    </a:prstGeom>
                    <a:noFill/>
                    <a:ln>
                      <a:noFill/>
                    </a:ln>
                  </pic:spPr>
                </pic:pic>
              </a:graphicData>
            </a:graphic>
          </wp:inline>
        </w:drawing>
      </w:r>
      <w:r w:rsidR="00731263" w:rsidRPr="000F3AC1">
        <w:t xml:space="preserve">       </w:t>
      </w:r>
      <w:r w:rsidR="00731263" w:rsidRPr="000F3AC1">
        <w:rPr>
          <w:rFonts w:ascii="Helvetica" w:hAnsi="Helvetica" w:cs="Helvetica"/>
          <w:noProof/>
          <w:lang w:val="es-MX" w:eastAsia="es-MX"/>
        </w:rPr>
        <w:drawing>
          <wp:inline distT="0" distB="0" distL="0" distR="0" wp14:anchorId="5535623B" wp14:editId="259BEE16">
            <wp:extent cx="3729162" cy="2795009"/>
            <wp:effectExtent l="0" t="0" r="508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9162" cy="2795009"/>
                    </a:xfrm>
                    <a:prstGeom prst="rect">
                      <a:avLst/>
                    </a:prstGeom>
                    <a:noFill/>
                    <a:ln>
                      <a:noFill/>
                    </a:ln>
                  </pic:spPr>
                </pic:pic>
              </a:graphicData>
            </a:graphic>
          </wp:inline>
        </w:drawing>
      </w:r>
    </w:p>
    <w:p w14:paraId="666C6612" w14:textId="683F986E" w:rsidR="00FD7277" w:rsidRPr="000F3AC1" w:rsidRDefault="00FD7277" w:rsidP="00FD7277"/>
    <w:p w14:paraId="0AC802BE" w14:textId="77777777" w:rsidR="00FD7277" w:rsidRPr="000F3AC1" w:rsidRDefault="00FD7277" w:rsidP="00FD7277"/>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8"/>
        <w:gridCol w:w="6334"/>
      </w:tblGrid>
      <w:tr w:rsidR="009B2A95" w14:paraId="33593836" w14:textId="77777777" w:rsidTr="002258AE">
        <w:trPr>
          <w:trHeight w:val="5137"/>
        </w:trPr>
        <w:tc>
          <w:tcPr>
            <w:tcW w:w="6759" w:type="dxa"/>
          </w:tcPr>
          <w:p w14:paraId="04D6448D" w14:textId="30B6F2B9" w:rsidR="009B2A95" w:rsidRDefault="009B2A95" w:rsidP="00FD7277">
            <w:r w:rsidRPr="000F3AC1">
              <w:rPr>
                <w:rFonts w:ascii="Helvetica" w:hAnsi="Helvetica" w:cs="Helvetica"/>
                <w:noProof/>
                <w:lang w:eastAsia="es-MX"/>
              </w:rPr>
              <w:lastRenderedPageBreak/>
              <w:drawing>
                <wp:inline distT="0" distB="0" distL="0" distR="0" wp14:anchorId="758A7CD1" wp14:editId="5CE3676B">
                  <wp:extent cx="5049078" cy="284069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7525" cy="2867954"/>
                          </a:xfrm>
                          <a:prstGeom prst="rect">
                            <a:avLst/>
                          </a:prstGeom>
                          <a:noFill/>
                          <a:ln>
                            <a:noFill/>
                          </a:ln>
                        </pic:spPr>
                      </pic:pic>
                    </a:graphicData>
                  </a:graphic>
                </wp:inline>
              </w:drawing>
            </w:r>
          </w:p>
        </w:tc>
        <w:tc>
          <w:tcPr>
            <w:tcW w:w="6215" w:type="dxa"/>
          </w:tcPr>
          <w:p w14:paraId="2B108208" w14:textId="52CF97BB" w:rsidR="009B2A95" w:rsidRDefault="009B2A95" w:rsidP="00FD7277">
            <w:r w:rsidRPr="000F3AC1">
              <w:rPr>
                <w:rFonts w:ascii="Helvetica" w:hAnsi="Helvetica" w:cs="Helvetica"/>
                <w:noProof/>
                <w:lang w:eastAsia="es-MX"/>
              </w:rPr>
              <w:drawing>
                <wp:inline distT="0" distB="0" distL="0" distR="0" wp14:anchorId="00FCCB09" wp14:editId="7D05D389">
                  <wp:extent cx="4620815" cy="3045350"/>
                  <wp:effectExtent l="0" t="0" r="889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7602" cy="3082775"/>
                          </a:xfrm>
                          <a:prstGeom prst="rect">
                            <a:avLst/>
                          </a:prstGeom>
                          <a:noFill/>
                          <a:ln>
                            <a:noFill/>
                          </a:ln>
                        </pic:spPr>
                      </pic:pic>
                    </a:graphicData>
                  </a:graphic>
                </wp:inline>
              </w:drawing>
            </w:r>
          </w:p>
        </w:tc>
      </w:tr>
    </w:tbl>
    <w:p w14:paraId="66C9134D" w14:textId="77777777" w:rsidR="00331B4D" w:rsidRPr="000F3AC1" w:rsidRDefault="00331B4D" w:rsidP="00FD7277"/>
    <w:p w14:paraId="4AF66E1A" w14:textId="77777777" w:rsidR="00331B4D" w:rsidRPr="000F3AC1" w:rsidRDefault="00331B4D" w:rsidP="00FD7277"/>
    <w:p w14:paraId="6AEAC252" w14:textId="77777777" w:rsidR="00331B4D" w:rsidRPr="000F3AC1" w:rsidRDefault="00331B4D" w:rsidP="00FD7277"/>
    <w:p w14:paraId="24F37316" w14:textId="6E357902" w:rsidR="00731263" w:rsidRPr="000F3AC1" w:rsidRDefault="00731263" w:rsidP="00731263"/>
    <w:p w14:paraId="361DF2F0" w14:textId="141A5F88" w:rsidR="00FD7277" w:rsidRPr="000F3AC1" w:rsidRDefault="00FD7277" w:rsidP="00731263">
      <w:pPr>
        <w:jc w:val="right"/>
      </w:pPr>
    </w:p>
    <w:p w14:paraId="291A96AD" w14:textId="77777777" w:rsidR="00731263" w:rsidRPr="000F3AC1" w:rsidRDefault="00731263" w:rsidP="00A267CC">
      <w:pPr>
        <w:rPr>
          <w:b/>
          <w:i/>
        </w:rPr>
      </w:pPr>
    </w:p>
    <w:p w14:paraId="56B478EA" w14:textId="25C3D614" w:rsidR="103F700C" w:rsidRPr="000F3AC1" w:rsidRDefault="103F700C" w:rsidP="103F700C"/>
    <w:p w14:paraId="3A135F41" w14:textId="77777777" w:rsidR="002258AE" w:rsidRDefault="002258AE">
      <w:pPr>
        <w:rPr>
          <w:b/>
          <w:i/>
        </w:rPr>
      </w:pPr>
      <w:r>
        <w:rPr>
          <w:b/>
          <w:i/>
        </w:rPr>
        <w:br w:type="page"/>
      </w:r>
    </w:p>
    <w:p w14:paraId="276127F6" w14:textId="785D9B15" w:rsidR="00A267CC" w:rsidRPr="000F3AC1" w:rsidRDefault="00A267CC" w:rsidP="00A267CC">
      <w:pPr>
        <w:rPr>
          <w:b/>
          <w:i/>
        </w:rPr>
      </w:pPr>
      <w:r w:rsidRPr="000F3AC1">
        <w:rPr>
          <w:b/>
          <w:i/>
        </w:rPr>
        <w:lastRenderedPageBreak/>
        <w:t>PART 4</w:t>
      </w:r>
    </w:p>
    <w:p w14:paraId="5546D1DF" w14:textId="77777777" w:rsidR="00A267CC" w:rsidRPr="000F3AC1" w:rsidRDefault="00A267CC" w:rsidP="00A267CC">
      <w:pPr>
        <w:rPr>
          <w:b/>
        </w:rPr>
      </w:pPr>
    </w:p>
    <w:p w14:paraId="18EE391F" w14:textId="77777777" w:rsidR="00A267CC" w:rsidRPr="000F3AC1" w:rsidRDefault="00A267CC" w:rsidP="00A267CC">
      <w:pPr>
        <w:rPr>
          <w:b/>
        </w:rPr>
      </w:pPr>
      <w:r w:rsidRPr="000F3AC1">
        <w:rPr>
          <w:b/>
        </w:rPr>
        <w:t>Para el docente</w:t>
      </w:r>
    </w:p>
    <w:p w14:paraId="06121D54" w14:textId="77777777" w:rsidR="00A267CC" w:rsidRPr="000F3AC1" w:rsidRDefault="00A267CC" w:rsidP="00A267CC">
      <w:pPr>
        <w:rPr>
          <w:b/>
        </w:rPr>
      </w:pPr>
    </w:p>
    <w:tbl>
      <w:tblPr>
        <w:tblStyle w:val="Tablaconcuadrcula"/>
        <w:tblW w:w="0" w:type="auto"/>
        <w:jc w:val="center"/>
        <w:tblLook w:val="04A0" w:firstRow="1" w:lastRow="0" w:firstColumn="1" w:lastColumn="0" w:noHBand="0" w:noVBand="1"/>
      </w:tblPr>
      <w:tblGrid>
        <w:gridCol w:w="2943"/>
        <w:gridCol w:w="5885"/>
      </w:tblGrid>
      <w:tr w:rsidR="00A267CC" w:rsidRPr="000F3AC1" w14:paraId="096A6DB3" w14:textId="77777777" w:rsidTr="00A267CC">
        <w:trPr>
          <w:jc w:val="center"/>
        </w:trPr>
        <w:tc>
          <w:tcPr>
            <w:tcW w:w="2943" w:type="dxa"/>
          </w:tcPr>
          <w:p w14:paraId="7FFBC26E" w14:textId="77777777" w:rsidR="00A267CC" w:rsidRPr="000F3AC1" w:rsidRDefault="00A267CC" w:rsidP="0008688C">
            <w:pPr>
              <w:jc w:val="both"/>
              <w:rPr>
                <w:b/>
                <w:i/>
                <w:sz w:val="24"/>
              </w:rPr>
            </w:pPr>
            <w:r w:rsidRPr="000F3AC1">
              <w:rPr>
                <w:b/>
                <w:i/>
                <w:sz w:val="24"/>
              </w:rPr>
              <w:t>TASK TYPE AND FORMAT</w:t>
            </w:r>
          </w:p>
        </w:tc>
        <w:tc>
          <w:tcPr>
            <w:tcW w:w="5885" w:type="dxa"/>
          </w:tcPr>
          <w:p w14:paraId="785EE886" w14:textId="77777777" w:rsidR="00A267CC" w:rsidRPr="000F3AC1" w:rsidRDefault="00A267CC" w:rsidP="0008688C">
            <w:pPr>
              <w:autoSpaceDE w:val="0"/>
              <w:autoSpaceDN w:val="0"/>
              <w:adjustRightInd w:val="0"/>
              <w:jc w:val="both"/>
              <w:rPr>
                <w:rFonts w:ascii="Tahoma" w:hAnsi="Tahoma" w:cs="Tahoma"/>
                <w:sz w:val="24"/>
                <w:szCs w:val="20"/>
              </w:rPr>
            </w:pPr>
            <w:r w:rsidRPr="000F3AC1">
              <w:rPr>
                <w:rFonts w:ascii="Tahoma" w:hAnsi="Tahoma" w:cs="Tahoma"/>
                <w:sz w:val="24"/>
                <w:szCs w:val="20"/>
              </w:rPr>
              <w:t>General conversation. Students interact with each other. The topic of the conversation develops the theme established in Part 3.</w:t>
            </w:r>
          </w:p>
          <w:p w14:paraId="6C0B528A" w14:textId="77777777" w:rsidR="00A267CC" w:rsidRPr="000F3AC1" w:rsidRDefault="00A267CC" w:rsidP="0008688C">
            <w:pPr>
              <w:autoSpaceDE w:val="0"/>
              <w:autoSpaceDN w:val="0"/>
              <w:adjustRightInd w:val="0"/>
              <w:jc w:val="both"/>
              <w:rPr>
                <w:b/>
                <w:i/>
                <w:sz w:val="24"/>
              </w:rPr>
            </w:pPr>
            <w:r w:rsidRPr="000F3AC1">
              <w:rPr>
                <w:rFonts w:ascii="Tahoma" w:hAnsi="Tahoma" w:cs="Tahoma"/>
                <w:sz w:val="24"/>
                <w:szCs w:val="20"/>
              </w:rPr>
              <w:t>The interlocutor (teacher) sets up the activity using a standardized rubric.</w:t>
            </w:r>
          </w:p>
        </w:tc>
      </w:tr>
      <w:tr w:rsidR="00A267CC" w:rsidRPr="000F3AC1" w14:paraId="0418B262" w14:textId="77777777" w:rsidTr="00A267CC">
        <w:trPr>
          <w:jc w:val="center"/>
        </w:trPr>
        <w:tc>
          <w:tcPr>
            <w:tcW w:w="2943" w:type="dxa"/>
          </w:tcPr>
          <w:p w14:paraId="52FF1F5A" w14:textId="77777777" w:rsidR="00A267CC" w:rsidRPr="000F3AC1" w:rsidRDefault="00A267CC" w:rsidP="0008688C">
            <w:pPr>
              <w:jc w:val="both"/>
              <w:rPr>
                <w:b/>
                <w:i/>
                <w:sz w:val="24"/>
              </w:rPr>
            </w:pPr>
            <w:r w:rsidRPr="000F3AC1">
              <w:rPr>
                <w:b/>
                <w:i/>
                <w:sz w:val="24"/>
              </w:rPr>
              <w:t>FOCUS</w:t>
            </w:r>
          </w:p>
        </w:tc>
        <w:tc>
          <w:tcPr>
            <w:tcW w:w="5885" w:type="dxa"/>
          </w:tcPr>
          <w:p w14:paraId="2062A9CC" w14:textId="77777777" w:rsidR="00A267CC" w:rsidRPr="000F3AC1" w:rsidRDefault="00A267CC" w:rsidP="0008688C">
            <w:pPr>
              <w:autoSpaceDE w:val="0"/>
              <w:autoSpaceDN w:val="0"/>
              <w:adjustRightInd w:val="0"/>
              <w:jc w:val="both"/>
              <w:rPr>
                <w:b/>
                <w:i/>
                <w:sz w:val="24"/>
              </w:rPr>
            </w:pPr>
            <w:r w:rsidRPr="000F3AC1">
              <w:rPr>
                <w:rFonts w:ascii="Tahoma" w:hAnsi="Tahoma" w:cs="Tahoma"/>
                <w:sz w:val="24"/>
                <w:szCs w:val="20"/>
              </w:rPr>
              <w:t>The candidates talk together about the photos they were describing.</w:t>
            </w:r>
          </w:p>
        </w:tc>
      </w:tr>
      <w:tr w:rsidR="00A267CC" w:rsidRPr="000F3AC1" w14:paraId="2890559F" w14:textId="77777777" w:rsidTr="00A267CC">
        <w:trPr>
          <w:jc w:val="center"/>
        </w:trPr>
        <w:tc>
          <w:tcPr>
            <w:tcW w:w="2943" w:type="dxa"/>
          </w:tcPr>
          <w:p w14:paraId="428000B7" w14:textId="77777777" w:rsidR="00A267CC" w:rsidRPr="000F3AC1" w:rsidRDefault="00A267CC" w:rsidP="0008688C">
            <w:pPr>
              <w:jc w:val="both"/>
              <w:rPr>
                <w:b/>
                <w:i/>
                <w:sz w:val="24"/>
              </w:rPr>
            </w:pPr>
            <w:r w:rsidRPr="000F3AC1">
              <w:rPr>
                <w:b/>
                <w:i/>
                <w:sz w:val="24"/>
              </w:rPr>
              <w:t>TIMING</w:t>
            </w:r>
          </w:p>
        </w:tc>
        <w:tc>
          <w:tcPr>
            <w:tcW w:w="5885" w:type="dxa"/>
          </w:tcPr>
          <w:p w14:paraId="43A83F47" w14:textId="77777777" w:rsidR="00A267CC" w:rsidRPr="000F3AC1" w:rsidRDefault="00A267CC" w:rsidP="0008688C">
            <w:pPr>
              <w:jc w:val="both"/>
              <w:rPr>
                <w:i/>
                <w:sz w:val="24"/>
              </w:rPr>
            </w:pPr>
            <w:r w:rsidRPr="000F3AC1">
              <w:rPr>
                <w:i/>
                <w:sz w:val="24"/>
              </w:rPr>
              <w:t xml:space="preserve">2 – 3 minutes. </w:t>
            </w:r>
          </w:p>
        </w:tc>
      </w:tr>
    </w:tbl>
    <w:p w14:paraId="44316B89" w14:textId="77777777" w:rsidR="00A267CC" w:rsidRPr="000F3AC1" w:rsidRDefault="00A267CC" w:rsidP="00A267CC">
      <w:pPr>
        <w:rPr>
          <w:b/>
        </w:rPr>
      </w:pPr>
    </w:p>
    <w:p w14:paraId="36F73824" w14:textId="77777777" w:rsidR="00A267CC" w:rsidRPr="000F3AC1" w:rsidRDefault="00A267CC" w:rsidP="00A267CC">
      <w:pPr>
        <w:rPr>
          <w:b/>
          <w:i/>
        </w:rPr>
      </w:pPr>
      <w:proofErr w:type="spellStart"/>
      <w:r w:rsidRPr="000F3AC1">
        <w:rPr>
          <w:b/>
          <w:i/>
        </w:rPr>
        <w:t>Teacher</w:t>
      </w:r>
      <w:proofErr w:type="spellEnd"/>
      <w:r w:rsidRPr="000F3AC1">
        <w:rPr>
          <w:b/>
          <w:i/>
        </w:rPr>
        <w:t xml:space="preserve">: </w:t>
      </w:r>
      <w:proofErr w:type="spellStart"/>
      <w:r w:rsidRPr="000F3AC1">
        <w:rPr>
          <w:i/>
        </w:rPr>
        <w:t>Now</w:t>
      </w:r>
      <w:proofErr w:type="spellEnd"/>
      <w:r w:rsidRPr="000F3AC1">
        <w:rPr>
          <w:i/>
        </w:rPr>
        <w:t xml:space="preserve">, </w:t>
      </w:r>
      <w:proofErr w:type="spellStart"/>
      <w:r w:rsidRPr="000F3AC1">
        <w:rPr>
          <w:i/>
        </w:rPr>
        <w:t>I’d</w:t>
      </w:r>
      <w:proofErr w:type="spellEnd"/>
      <w:r w:rsidRPr="000F3AC1">
        <w:rPr>
          <w:i/>
        </w:rPr>
        <w:t xml:space="preserve"> </w:t>
      </w:r>
      <w:proofErr w:type="spellStart"/>
      <w:r w:rsidRPr="000F3AC1">
        <w:rPr>
          <w:i/>
        </w:rPr>
        <w:t>like</w:t>
      </w:r>
      <w:proofErr w:type="spellEnd"/>
      <w:r w:rsidRPr="000F3AC1">
        <w:rPr>
          <w:i/>
        </w:rPr>
        <w:t xml:space="preserve"> </w:t>
      </w:r>
      <w:proofErr w:type="spellStart"/>
      <w:r w:rsidRPr="000F3AC1">
        <w:rPr>
          <w:i/>
        </w:rPr>
        <w:t>you</w:t>
      </w:r>
      <w:proofErr w:type="spellEnd"/>
      <w:r w:rsidRPr="000F3AC1">
        <w:rPr>
          <w:i/>
        </w:rPr>
        <w:t xml:space="preserve"> to </w:t>
      </w:r>
      <w:proofErr w:type="spellStart"/>
      <w:r w:rsidRPr="000F3AC1">
        <w:rPr>
          <w:i/>
        </w:rPr>
        <w:t>talk</w:t>
      </w:r>
      <w:proofErr w:type="spellEnd"/>
      <w:r w:rsidRPr="000F3AC1">
        <w:rPr>
          <w:i/>
        </w:rPr>
        <w:t xml:space="preserve"> </w:t>
      </w:r>
      <w:proofErr w:type="spellStart"/>
      <w:r w:rsidRPr="000F3AC1">
        <w:rPr>
          <w:i/>
        </w:rPr>
        <w:t>together</w:t>
      </w:r>
      <w:proofErr w:type="spellEnd"/>
      <w:r w:rsidRPr="000F3AC1">
        <w:rPr>
          <w:i/>
        </w:rPr>
        <w:t xml:space="preserve"> </w:t>
      </w:r>
      <w:proofErr w:type="spellStart"/>
      <w:r w:rsidRPr="000F3AC1">
        <w:rPr>
          <w:i/>
        </w:rPr>
        <w:t>about</w:t>
      </w:r>
      <w:proofErr w:type="spellEnd"/>
      <w:r w:rsidRPr="000F3AC1">
        <w:rPr>
          <w:i/>
        </w:rPr>
        <w:t xml:space="preserve"> </w:t>
      </w:r>
      <w:proofErr w:type="spellStart"/>
      <w:r w:rsidRPr="000F3AC1">
        <w:rPr>
          <w:i/>
        </w:rPr>
        <w:t>the</w:t>
      </w:r>
      <w:proofErr w:type="spellEnd"/>
      <w:r w:rsidRPr="000F3AC1">
        <w:rPr>
          <w:i/>
        </w:rPr>
        <w:t xml:space="preserve"> </w:t>
      </w:r>
      <w:proofErr w:type="spellStart"/>
      <w:r w:rsidRPr="000F3AC1">
        <w:rPr>
          <w:i/>
        </w:rPr>
        <w:t>photographs</w:t>
      </w:r>
      <w:proofErr w:type="spellEnd"/>
      <w:r w:rsidRPr="000F3AC1">
        <w:rPr>
          <w:i/>
        </w:rPr>
        <w:t xml:space="preserve"> </w:t>
      </w:r>
      <w:proofErr w:type="spellStart"/>
      <w:r w:rsidRPr="000F3AC1">
        <w:rPr>
          <w:i/>
        </w:rPr>
        <w:t>you</w:t>
      </w:r>
      <w:proofErr w:type="spellEnd"/>
      <w:r w:rsidRPr="000F3AC1">
        <w:rPr>
          <w:i/>
        </w:rPr>
        <w:t xml:space="preserve"> </w:t>
      </w:r>
      <w:proofErr w:type="spellStart"/>
      <w:r w:rsidRPr="000F3AC1">
        <w:rPr>
          <w:i/>
        </w:rPr>
        <w:t>described</w:t>
      </w:r>
      <w:proofErr w:type="spellEnd"/>
      <w:r w:rsidRPr="000F3AC1">
        <w:rPr>
          <w:i/>
        </w:rPr>
        <w:t xml:space="preserve"> </w:t>
      </w:r>
      <w:proofErr w:type="spellStart"/>
      <w:r w:rsidRPr="000F3AC1">
        <w:rPr>
          <w:i/>
        </w:rPr>
        <w:t>before</w:t>
      </w:r>
      <w:proofErr w:type="spellEnd"/>
      <w:r w:rsidRPr="000F3AC1">
        <w:rPr>
          <w:i/>
        </w:rPr>
        <w:t xml:space="preserve">. </w:t>
      </w:r>
      <w:proofErr w:type="spellStart"/>
      <w:r w:rsidRPr="000F3AC1">
        <w:rPr>
          <w:i/>
        </w:rPr>
        <w:t>You</w:t>
      </w:r>
      <w:proofErr w:type="spellEnd"/>
      <w:r w:rsidRPr="000F3AC1">
        <w:rPr>
          <w:i/>
        </w:rPr>
        <w:t xml:space="preserve"> are </w:t>
      </w:r>
      <w:proofErr w:type="spellStart"/>
      <w:r w:rsidRPr="000F3AC1">
        <w:rPr>
          <w:i/>
        </w:rPr>
        <w:t>going</w:t>
      </w:r>
      <w:proofErr w:type="spellEnd"/>
      <w:r w:rsidRPr="000F3AC1">
        <w:rPr>
          <w:i/>
        </w:rPr>
        <w:t xml:space="preserve"> to describe </w:t>
      </w:r>
      <w:proofErr w:type="spellStart"/>
      <w:r w:rsidRPr="000F3AC1">
        <w:rPr>
          <w:b/>
          <w:i/>
        </w:rPr>
        <w:t>one</w:t>
      </w:r>
      <w:proofErr w:type="spellEnd"/>
      <w:r w:rsidRPr="000F3AC1">
        <w:rPr>
          <w:b/>
          <w:i/>
        </w:rPr>
        <w:t xml:space="preserve"> </w:t>
      </w:r>
      <w:proofErr w:type="spellStart"/>
      <w:r w:rsidRPr="000F3AC1">
        <w:rPr>
          <w:b/>
          <w:i/>
        </w:rPr>
        <w:t>experience</w:t>
      </w:r>
      <w:proofErr w:type="spellEnd"/>
      <w:r w:rsidRPr="000F3AC1">
        <w:rPr>
          <w:b/>
          <w:i/>
        </w:rPr>
        <w:t xml:space="preserve"> </w:t>
      </w:r>
      <w:proofErr w:type="spellStart"/>
      <w:r w:rsidRPr="000F3AC1">
        <w:rPr>
          <w:b/>
          <w:i/>
        </w:rPr>
        <w:t>you</w:t>
      </w:r>
      <w:proofErr w:type="spellEnd"/>
      <w:r w:rsidRPr="000F3AC1">
        <w:rPr>
          <w:b/>
          <w:i/>
        </w:rPr>
        <w:t xml:space="preserve"> </w:t>
      </w:r>
      <w:proofErr w:type="spellStart"/>
      <w:r w:rsidRPr="000F3AC1">
        <w:rPr>
          <w:b/>
          <w:i/>
        </w:rPr>
        <w:t>had</w:t>
      </w:r>
      <w:proofErr w:type="spellEnd"/>
      <w:r w:rsidRPr="000F3AC1">
        <w:rPr>
          <w:b/>
          <w:i/>
        </w:rPr>
        <w:t xml:space="preserve"> in </w:t>
      </w:r>
      <w:proofErr w:type="spellStart"/>
      <w:r w:rsidRPr="000F3AC1">
        <w:rPr>
          <w:b/>
          <w:i/>
        </w:rPr>
        <w:t>one</w:t>
      </w:r>
      <w:proofErr w:type="spellEnd"/>
      <w:r w:rsidRPr="000F3AC1">
        <w:rPr>
          <w:b/>
          <w:i/>
        </w:rPr>
        <w:t xml:space="preserve"> </w:t>
      </w:r>
      <w:r w:rsidR="00181961" w:rsidRPr="000F3AC1">
        <w:rPr>
          <w:b/>
          <w:i/>
        </w:rPr>
        <w:t xml:space="preserve">place </w:t>
      </w:r>
      <w:proofErr w:type="spellStart"/>
      <w:r w:rsidR="00181961" w:rsidRPr="000F3AC1">
        <w:rPr>
          <w:b/>
          <w:i/>
        </w:rPr>
        <w:t>related</w:t>
      </w:r>
      <w:proofErr w:type="spellEnd"/>
      <w:r w:rsidR="00181961" w:rsidRPr="000F3AC1">
        <w:rPr>
          <w:b/>
          <w:i/>
        </w:rPr>
        <w:t xml:space="preserve"> to </w:t>
      </w:r>
      <w:proofErr w:type="spellStart"/>
      <w:r w:rsidR="00181961" w:rsidRPr="000F3AC1">
        <w:rPr>
          <w:b/>
          <w:i/>
        </w:rPr>
        <w:t>these</w:t>
      </w:r>
      <w:proofErr w:type="spellEnd"/>
      <w:r w:rsidR="00181961" w:rsidRPr="000F3AC1">
        <w:rPr>
          <w:b/>
          <w:i/>
        </w:rPr>
        <w:t xml:space="preserve"> </w:t>
      </w:r>
      <w:proofErr w:type="spellStart"/>
      <w:r w:rsidR="00181961" w:rsidRPr="000F3AC1">
        <w:rPr>
          <w:b/>
          <w:i/>
        </w:rPr>
        <w:t>photos</w:t>
      </w:r>
      <w:proofErr w:type="spellEnd"/>
      <w:r w:rsidR="00181961" w:rsidRPr="000F3AC1">
        <w:rPr>
          <w:b/>
          <w:i/>
        </w:rPr>
        <w:t>.</w:t>
      </w:r>
    </w:p>
    <w:p w14:paraId="4531A0F5" w14:textId="77777777" w:rsidR="00181961" w:rsidRPr="000F3AC1" w:rsidRDefault="00181961" w:rsidP="00A267CC">
      <w:pPr>
        <w:rPr>
          <w:i/>
        </w:rPr>
      </w:pPr>
    </w:p>
    <w:p w14:paraId="1BF8B5B7" w14:textId="77777777" w:rsidR="00A267CC" w:rsidRPr="000F3AC1" w:rsidRDefault="00A267CC" w:rsidP="00A267CC">
      <w:pPr>
        <w:rPr>
          <w:i/>
        </w:rPr>
      </w:pPr>
      <w:r w:rsidRPr="000F3AC1">
        <w:rPr>
          <w:i/>
        </w:rPr>
        <w:t xml:space="preserve">Describe: </w:t>
      </w:r>
    </w:p>
    <w:p w14:paraId="2F5FF7BC" w14:textId="77777777" w:rsidR="00A267CC" w:rsidRPr="000F3AC1" w:rsidRDefault="00A267CC" w:rsidP="00A267CC">
      <w:pPr>
        <w:pStyle w:val="Prrafodelista"/>
        <w:numPr>
          <w:ilvl w:val="0"/>
          <w:numId w:val="4"/>
        </w:numPr>
        <w:spacing w:after="160" w:line="259" w:lineRule="auto"/>
        <w:rPr>
          <w:i/>
        </w:rPr>
      </w:pPr>
      <w:proofErr w:type="spellStart"/>
      <w:r w:rsidRPr="000F3AC1">
        <w:rPr>
          <w:i/>
        </w:rPr>
        <w:t>Where</w:t>
      </w:r>
      <w:proofErr w:type="spellEnd"/>
      <w:r w:rsidRPr="000F3AC1">
        <w:rPr>
          <w:i/>
        </w:rPr>
        <w:t xml:space="preserve"> </w:t>
      </w:r>
      <w:proofErr w:type="spellStart"/>
      <w:r w:rsidRPr="000F3AC1">
        <w:rPr>
          <w:i/>
        </w:rPr>
        <w:t>did</w:t>
      </w:r>
      <w:proofErr w:type="spellEnd"/>
      <w:r w:rsidRPr="000F3AC1">
        <w:rPr>
          <w:i/>
        </w:rPr>
        <w:t xml:space="preserve"> </w:t>
      </w:r>
      <w:proofErr w:type="spellStart"/>
      <w:r w:rsidRPr="000F3AC1">
        <w:rPr>
          <w:i/>
        </w:rPr>
        <w:t>you</w:t>
      </w:r>
      <w:proofErr w:type="spellEnd"/>
      <w:r w:rsidRPr="000F3AC1">
        <w:rPr>
          <w:i/>
        </w:rPr>
        <w:t xml:space="preserve"> </w:t>
      </w:r>
      <w:proofErr w:type="spellStart"/>
      <w:r w:rsidRPr="000F3AC1">
        <w:rPr>
          <w:i/>
        </w:rPr>
        <w:t>go</w:t>
      </w:r>
      <w:proofErr w:type="spellEnd"/>
      <w:r w:rsidRPr="000F3AC1">
        <w:rPr>
          <w:i/>
        </w:rPr>
        <w:t>?</w:t>
      </w:r>
    </w:p>
    <w:p w14:paraId="0FAFC15D" w14:textId="77777777" w:rsidR="00A267CC" w:rsidRPr="000F3AC1" w:rsidRDefault="00A267CC" w:rsidP="00A267CC">
      <w:pPr>
        <w:pStyle w:val="Prrafodelista"/>
        <w:numPr>
          <w:ilvl w:val="0"/>
          <w:numId w:val="4"/>
        </w:numPr>
        <w:spacing w:after="160" w:line="259" w:lineRule="auto"/>
        <w:rPr>
          <w:i/>
        </w:rPr>
      </w:pPr>
      <w:proofErr w:type="spellStart"/>
      <w:r w:rsidRPr="000F3AC1">
        <w:rPr>
          <w:i/>
        </w:rPr>
        <w:t>Who</w:t>
      </w:r>
      <w:proofErr w:type="spellEnd"/>
      <w:r w:rsidRPr="000F3AC1">
        <w:rPr>
          <w:i/>
        </w:rPr>
        <w:t xml:space="preserve"> </w:t>
      </w:r>
      <w:proofErr w:type="spellStart"/>
      <w:r w:rsidRPr="000F3AC1">
        <w:rPr>
          <w:i/>
        </w:rPr>
        <w:t>did</w:t>
      </w:r>
      <w:proofErr w:type="spellEnd"/>
      <w:r w:rsidRPr="000F3AC1">
        <w:rPr>
          <w:i/>
        </w:rPr>
        <w:t xml:space="preserve"> </w:t>
      </w:r>
      <w:proofErr w:type="spellStart"/>
      <w:r w:rsidRPr="000F3AC1">
        <w:rPr>
          <w:i/>
        </w:rPr>
        <w:t>you</w:t>
      </w:r>
      <w:proofErr w:type="spellEnd"/>
      <w:r w:rsidRPr="000F3AC1">
        <w:rPr>
          <w:i/>
        </w:rPr>
        <w:t xml:space="preserve"> </w:t>
      </w:r>
      <w:proofErr w:type="spellStart"/>
      <w:r w:rsidRPr="000F3AC1">
        <w:rPr>
          <w:i/>
        </w:rPr>
        <w:t>go</w:t>
      </w:r>
      <w:proofErr w:type="spellEnd"/>
      <w:r w:rsidRPr="000F3AC1">
        <w:rPr>
          <w:i/>
        </w:rPr>
        <w:t xml:space="preserve"> </w:t>
      </w:r>
      <w:proofErr w:type="spellStart"/>
      <w:r w:rsidRPr="000F3AC1">
        <w:rPr>
          <w:i/>
        </w:rPr>
        <w:t>with</w:t>
      </w:r>
      <w:proofErr w:type="spellEnd"/>
      <w:r w:rsidRPr="000F3AC1">
        <w:rPr>
          <w:i/>
        </w:rPr>
        <w:t>?</w:t>
      </w:r>
    </w:p>
    <w:p w14:paraId="6499CCFF" w14:textId="77777777" w:rsidR="00181961" w:rsidRPr="000F3AC1" w:rsidRDefault="00181961" w:rsidP="00A267CC">
      <w:pPr>
        <w:pStyle w:val="Prrafodelista"/>
        <w:numPr>
          <w:ilvl w:val="0"/>
          <w:numId w:val="4"/>
        </w:numPr>
        <w:spacing w:after="160" w:line="259" w:lineRule="auto"/>
        <w:rPr>
          <w:i/>
        </w:rPr>
      </w:pPr>
      <w:proofErr w:type="spellStart"/>
      <w:r w:rsidRPr="000F3AC1">
        <w:rPr>
          <w:i/>
        </w:rPr>
        <w:t>When</w:t>
      </w:r>
      <w:proofErr w:type="spellEnd"/>
      <w:r w:rsidRPr="000F3AC1">
        <w:rPr>
          <w:i/>
        </w:rPr>
        <w:t xml:space="preserve"> </w:t>
      </w:r>
      <w:proofErr w:type="spellStart"/>
      <w:r w:rsidRPr="000F3AC1">
        <w:rPr>
          <w:i/>
        </w:rPr>
        <w:t>did</w:t>
      </w:r>
      <w:proofErr w:type="spellEnd"/>
      <w:r w:rsidRPr="000F3AC1">
        <w:rPr>
          <w:i/>
        </w:rPr>
        <w:t xml:space="preserve"> </w:t>
      </w:r>
      <w:proofErr w:type="spellStart"/>
      <w:r w:rsidRPr="000F3AC1">
        <w:rPr>
          <w:i/>
        </w:rPr>
        <w:t>you</w:t>
      </w:r>
      <w:proofErr w:type="spellEnd"/>
      <w:r w:rsidRPr="000F3AC1">
        <w:rPr>
          <w:i/>
        </w:rPr>
        <w:t xml:space="preserve"> </w:t>
      </w:r>
      <w:proofErr w:type="spellStart"/>
      <w:r w:rsidRPr="000F3AC1">
        <w:rPr>
          <w:i/>
        </w:rPr>
        <w:t>go</w:t>
      </w:r>
      <w:proofErr w:type="spellEnd"/>
      <w:r w:rsidRPr="000F3AC1">
        <w:rPr>
          <w:i/>
        </w:rPr>
        <w:t>?</w:t>
      </w:r>
    </w:p>
    <w:p w14:paraId="7B5A4606" w14:textId="77777777" w:rsidR="00A267CC" w:rsidRPr="000F3AC1" w:rsidRDefault="00A267CC" w:rsidP="00A267CC">
      <w:pPr>
        <w:pStyle w:val="Prrafodelista"/>
        <w:numPr>
          <w:ilvl w:val="0"/>
          <w:numId w:val="4"/>
        </w:numPr>
        <w:spacing w:after="160" w:line="259" w:lineRule="auto"/>
        <w:rPr>
          <w:i/>
        </w:rPr>
      </w:pPr>
      <w:proofErr w:type="spellStart"/>
      <w:r w:rsidRPr="000F3AC1">
        <w:rPr>
          <w:i/>
        </w:rPr>
        <w:t>What</w:t>
      </w:r>
      <w:proofErr w:type="spellEnd"/>
      <w:r w:rsidRPr="000F3AC1">
        <w:rPr>
          <w:i/>
        </w:rPr>
        <w:t xml:space="preserve"> </w:t>
      </w:r>
      <w:proofErr w:type="spellStart"/>
      <w:r w:rsidRPr="000F3AC1">
        <w:rPr>
          <w:i/>
        </w:rPr>
        <w:t>did</w:t>
      </w:r>
      <w:proofErr w:type="spellEnd"/>
      <w:r w:rsidRPr="000F3AC1">
        <w:rPr>
          <w:i/>
        </w:rPr>
        <w:t xml:space="preserve"> </w:t>
      </w:r>
      <w:proofErr w:type="spellStart"/>
      <w:r w:rsidRPr="000F3AC1">
        <w:rPr>
          <w:i/>
        </w:rPr>
        <w:t>you</w:t>
      </w:r>
      <w:proofErr w:type="spellEnd"/>
      <w:r w:rsidRPr="000F3AC1">
        <w:rPr>
          <w:i/>
        </w:rPr>
        <w:t xml:space="preserve"> </w:t>
      </w:r>
      <w:proofErr w:type="spellStart"/>
      <w:r w:rsidRPr="000F3AC1">
        <w:rPr>
          <w:i/>
        </w:rPr>
        <w:t>buy</w:t>
      </w:r>
      <w:proofErr w:type="spellEnd"/>
      <w:r w:rsidRPr="000F3AC1">
        <w:rPr>
          <w:i/>
        </w:rPr>
        <w:t>?</w:t>
      </w:r>
    </w:p>
    <w:p w14:paraId="513D49E4" w14:textId="77777777" w:rsidR="00181961" w:rsidRPr="000F3AC1" w:rsidRDefault="00181961" w:rsidP="00A267CC">
      <w:pPr>
        <w:pStyle w:val="Prrafodelista"/>
        <w:numPr>
          <w:ilvl w:val="0"/>
          <w:numId w:val="4"/>
        </w:numPr>
        <w:spacing w:after="160" w:line="259" w:lineRule="auto"/>
        <w:rPr>
          <w:i/>
        </w:rPr>
      </w:pPr>
      <w:proofErr w:type="spellStart"/>
      <w:r w:rsidRPr="000F3AC1">
        <w:rPr>
          <w:i/>
        </w:rPr>
        <w:t>What</w:t>
      </w:r>
      <w:proofErr w:type="spellEnd"/>
      <w:r w:rsidRPr="000F3AC1">
        <w:rPr>
          <w:i/>
        </w:rPr>
        <w:t xml:space="preserve"> </w:t>
      </w:r>
      <w:proofErr w:type="spellStart"/>
      <w:r w:rsidRPr="000F3AC1">
        <w:rPr>
          <w:i/>
        </w:rPr>
        <w:t>did</w:t>
      </w:r>
      <w:proofErr w:type="spellEnd"/>
      <w:r w:rsidRPr="000F3AC1">
        <w:rPr>
          <w:i/>
        </w:rPr>
        <w:t xml:space="preserve"> </w:t>
      </w:r>
      <w:proofErr w:type="spellStart"/>
      <w:r w:rsidRPr="000F3AC1">
        <w:rPr>
          <w:i/>
        </w:rPr>
        <w:t>you</w:t>
      </w:r>
      <w:proofErr w:type="spellEnd"/>
      <w:r w:rsidRPr="000F3AC1">
        <w:rPr>
          <w:i/>
        </w:rPr>
        <w:t xml:space="preserve"> do?</w:t>
      </w:r>
    </w:p>
    <w:p w14:paraId="37489774" w14:textId="7B67FBD8" w:rsidR="00181961" w:rsidRPr="000F3AC1" w:rsidRDefault="00B21E88" w:rsidP="00A267CC">
      <w:pPr>
        <w:pStyle w:val="Prrafodelista"/>
        <w:numPr>
          <w:ilvl w:val="0"/>
          <w:numId w:val="4"/>
        </w:numPr>
        <w:spacing w:after="160" w:line="259" w:lineRule="auto"/>
        <w:rPr>
          <w:i/>
        </w:rPr>
      </w:pPr>
      <w:proofErr w:type="spellStart"/>
      <w:r w:rsidRPr="000F3AC1">
        <w:rPr>
          <w:i/>
        </w:rPr>
        <w:t>Did</w:t>
      </w:r>
      <w:proofErr w:type="spellEnd"/>
      <w:r w:rsidRPr="000F3AC1">
        <w:rPr>
          <w:i/>
        </w:rPr>
        <w:t xml:space="preserve"> </w:t>
      </w:r>
      <w:proofErr w:type="spellStart"/>
      <w:r w:rsidRPr="000F3AC1">
        <w:rPr>
          <w:i/>
        </w:rPr>
        <w:t>you</w:t>
      </w:r>
      <w:proofErr w:type="spellEnd"/>
      <w:r w:rsidRPr="000F3AC1">
        <w:rPr>
          <w:i/>
        </w:rPr>
        <w:t xml:space="preserve"> </w:t>
      </w:r>
      <w:proofErr w:type="spellStart"/>
      <w:r w:rsidRPr="000F3AC1">
        <w:rPr>
          <w:i/>
        </w:rPr>
        <w:t>have</w:t>
      </w:r>
      <w:proofErr w:type="spellEnd"/>
      <w:r w:rsidRPr="000F3AC1">
        <w:rPr>
          <w:i/>
        </w:rPr>
        <w:t xml:space="preserve"> a </w:t>
      </w:r>
      <w:proofErr w:type="spellStart"/>
      <w:r w:rsidRPr="000F3AC1">
        <w:rPr>
          <w:i/>
        </w:rPr>
        <w:t>good</w:t>
      </w:r>
      <w:proofErr w:type="spellEnd"/>
      <w:r w:rsidRPr="000F3AC1">
        <w:rPr>
          <w:i/>
        </w:rPr>
        <w:t xml:space="preserve"> time?</w:t>
      </w:r>
    </w:p>
    <w:p w14:paraId="21978952" w14:textId="4D7BC377" w:rsidR="00DA6FEA" w:rsidRPr="000F3AC1" w:rsidRDefault="00DA6FEA" w:rsidP="00A267CC">
      <w:pPr>
        <w:pStyle w:val="Prrafodelista"/>
        <w:numPr>
          <w:ilvl w:val="0"/>
          <w:numId w:val="4"/>
        </w:numPr>
        <w:spacing w:after="160" w:line="259" w:lineRule="auto"/>
        <w:rPr>
          <w:i/>
        </w:rPr>
      </w:pPr>
      <w:proofErr w:type="spellStart"/>
      <w:r w:rsidRPr="000F3AC1">
        <w:rPr>
          <w:i/>
        </w:rPr>
        <w:t>What</w:t>
      </w:r>
      <w:proofErr w:type="spellEnd"/>
      <w:r w:rsidRPr="000F3AC1">
        <w:rPr>
          <w:i/>
        </w:rPr>
        <w:t xml:space="preserve"> </w:t>
      </w:r>
      <w:proofErr w:type="spellStart"/>
      <w:r w:rsidRPr="000F3AC1">
        <w:rPr>
          <w:i/>
        </w:rPr>
        <w:t>was</w:t>
      </w:r>
      <w:proofErr w:type="spellEnd"/>
      <w:r w:rsidRPr="000F3AC1">
        <w:rPr>
          <w:i/>
        </w:rPr>
        <w:t xml:space="preserve"> </w:t>
      </w:r>
      <w:proofErr w:type="spellStart"/>
      <w:r w:rsidRPr="000F3AC1">
        <w:rPr>
          <w:i/>
        </w:rPr>
        <w:t>the</w:t>
      </w:r>
      <w:proofErr w:type="spellEnd"/>
      <w:r w:rsidRPr="000F3AC1">
        <w:rPr>
          <w:i/>
        </w:rPr>
        <w:t xml:space="preserve"> </w:t>
      </w:r>
      <w:proofErr w:type="spellStart"/>
      <w:r w:rsidRPr="000F3AC1">
        <w:rPr>
          <w:i/>
        </w:rPr>
        <w:t>weather</w:t>
      </w:r>
      <w:proofErr w:type="spellEnd"/>
      <w:r w:rsidRPr="000F3AC1">
        <w:rPr>
          <w:i/>
        </w:rPr>
        <w:t xml:space="preserve"> </w:t>
      </w:r>
      <w:proofErr w:type="spellStart"/>
      <w:r w:rsidRPr="000F3AC1">
        <w:rPr>
          <w:i/>
        </w:rPr>
        <w:t>like</w:t>
      </w:r>
      <w:proofErr w:type="spellEnd"/>
      <w:r w:rsidRPr="000F3AC1">
        <w:rPr>
          <w:i/>
        </w:rPr>
        <w:t>?</w:t>
      </w:r>
    </w:p>
    <w:p w14:paraId="1D04E7C2" w14:textId="603BADF4" w:rsidR="00DA6FEA" w:rsidRPr="000F3AC1" w:rsidRDefault="00DA6FEA" w:rsidP="00A267CC">
      <w:pPr>
        <w:pStyle w:val="Prrafodelista"/>
        <w:numPr>
          <w:ilvl w:val="0"/>
          <w:numId w:val="4"/>
        </w:numPr>
        <w:spacing w:after="160" w:line="259" w:lineRule="auto"/>
        <w:rPr>
          <w:i/>
        </w:rPr>
      </w:pPr>
      <w:r w:rsidRPr="000F3AC1">
        <w:rPr>
          <w:i/>
        </w:rPr>
        <w:t xml:space="preserve">Do </w:t>
      </w:r>
      <w:proofErr w:type="spellStart"/>
      <w:r w:rsidRPr="000F3AC1">
        <w:rPr>
          <w:i/>
        </w:rPr>
        <w:t>you</w:t>
      </w:r>
      <w:proofErr w:type="spellEnd"/>
      <w:r w:rsidRPr="000F3AC1">
        <w:rPr>
          <w:i/>
        </w:rPr>
        <w:t xml:space="preserve"> </w:t>
      </w:r>
      <w:proofErr w:type="spellStart"/>
      <w:r w:rsidRPr="000F3AC1">
        <w:rPr>
          <w:i/>
        </w:rPr>
        <w:t>usually</w:t>
      </w:r>
      <w:proofErr w:type="spellEnd"/>
      <w:r w:rsidRPr="000F3AC1">
        <w:rPr>
          <w:i/>
        </w:rPr>
        <w:t xml:space="preserve"> </w:t>
      </w:r>
      <w:proofErr w:type="spellStart"/>
      <w:r w:rsidRPr="000F3AC1">
        <w:rPr>
          <w:i/>
        </w:rPr>
        <w:t>go</w:t>
      </w:r>
      <w:proofErr w:type="spellEnd"/>
      <w:r w:rsidRPr="000F3AC1">
        <w:rPr>
          <w:i/>
        </w:rPr>
        <w:t xml:space="preserve"> to places </w:t>
      </w:r>
      <w:proofErr w:type="spellStart"/>
      <w:r w:rsidRPr="000F3AC1">
        <w:rPr>
          <w:i/>
        </w:rPr>
        <w:t>like</w:t>
      </w:r>
      <w:proofErr w:type="spellEnd"/>
      <w:r w:rsidRPr="000F3AC1">
        <w:rPr>
          <w:i/>
        </w:rPr>
        <w:t xml:space="preserve"> </w:t>
      </w:r>
      <w:proofErr w:type="spellStart"/>
      <w:r w:rsidRPr="000F3AC1">
        <w:rPr>
          <w:i/>
        </w:rPr>
        <w:t>this</w:t>
      </w:r>
      <w:proofErr w:type="spellEnd"/>
      <w:r w:rsidRPr="000F3AC1">
        <w:rPr>
          <w:i/>
        </w:rPr>
        <w:t>?</w:t>
      </w:r>
    </w:p>
    <w:p w14:paraId="76E71EFE" w14:textId="77777777" w:rsidR="00A267CC" w:rsidRPr="000F3AC1" w:rsidRDefault="00A267CC" w:rsidP="00A267CC">
      <w:pPr>
        <w:ind w:left="360"/>
        <w:rPr>
          <w:i/>
        </w:rPr>
      </w:pPr>
      <w:r w:rsidRPr="000F3AC1">
        <w:rPr>
          <w:i/>
        </w:rPr>
        <w:t>………………………….</w:t>
      </w:r>
    </w:p>
    <w:p w14:paraId="1B9CFF05" w14:textId="77777777" w:rsidR="00A267CC" w:rsidRPr="000F3AC1" w:rsidRDefault="00A267CC" w:rsidP="00A267CC">
      <w:pPr>
        <w:ind w:left="360"/>
        <w:rPr>
          <w:b/>
          <w:i/>
        </w:rPr>
      </w:pPr>
      <w:proofErr w:type="spellStart"/>
      <w:r w:rsidRPr="000F3AC1">
        <w:rPr>
          <w:b/>
          <w:i/>
        </w:rPr>
        <w:t>Thank</w:t>
      </w:r>
      <w:proofErr w:type="spellEnd"/>
      <w:r w:rsidRPr="000F3AC1">
        <w:rPr>
          <w:b/>
          <w:i/>
        </w:rPr>
        <w:t xml:space="preserve"> </w:t>
      </w:r>
      <w:proofErr w:type="spellStart"/>
      <w:r w:rsidRPr="000F3AC1">
        <w:rPr>
          <w:b/>
          <w:i/>
        </w:rPr>
        <w:t>you</w:t>
      </w:r>
      <w:proofErr w:type="spellEnd"/>
      <w:r w:rsidRPr="000F3AC1">
        <w:rPr>
          <w:b/>
          <w:i/>
        </w:rPr>
        <w:t xml:space="preserve">, </w:t>
      </w:r>
      <w:proofErr w:type="spellStart"/>
      <w:r w:rsidRPr="000F3AC1">
        <w:rPr>
          <w:b/>
          <w:i/>
        </w:rPr>
        <w:t>this</w:t>
      </w:r>
      <w:proofErr w:type="spellEnd"/>
      <w:r w:rsidRPr="000F3AC1">
        <w:rPr>
          <w:b/>
          <w:i/>
        </w:rPr>
        <w:t xml:space="preserve"> si </w:t>
      </w:r>
      <w:proofErr w:type="spellStart"/>
      <w:r w:rsidRPr="000F3AC1">
        <w:rPr>
          <w:b/>
          <w:i/>
        </w:rPr>
        <w:t>the</w:t>
      </w:r>
      <w:proofErr w:type="spellEnd"/>
      <w:r w:rsidRPr="000F3AC1">
        <w:rPr>
          <w:b/>
          <w:i/>
        </w:rPr>
        <w:t xml:space="preserve"> </w:t>
      </w:r>
      <w:proofErr w:type="spellStart"/>
      <w:r w:rsidRPr="000F3AC1">
        <w:rPr>
          <w:b/>
          <w:i/>
        </w:rPr>
        <w:t>end</w:t>
      </w:r>
      <w:proofErr w:type="spellEnd"/>
      <w:r w:rsidRPr="000F3AC1">
        <w:rPr>
          <w:b/>
          <w:i/>
        </w:rPr>
        <w:t xml:space="preserve"> of </w:t>
      </w:r>
      <w:proofErr w:type="spellStart"/>
      <w:r w:rsidRPr="000F3AC1">
        <w:rPr>
          <w:b/>
          <w:i/>
        </w:rPr>
        <w:t>the</w:t>
      </w:r>
      <w:proofErr w:type="spellEnd"/>
      <w:r w:rsidRPr="000F3AC1">
        <w:rPr>
          <w:b/>
          <w:i/>
        </w:rPr>
        <w:t xml:space="preserve"> </w:t>
      </w:r>
      <w:proofErr w:type="spellStart"/>
      <w:r w:rsidRPr="000F3AC1">
        <w:rPr>
          <w:b/>
          <w:i/>
        </w:rPr>
        <w:t>activity</w:t>
      </w:r>
      <w:proofErr w:type="spellEnd"/>
      <w:r w:rsidRPr="000F3AC1">
        <w:rPr>
          <w:b/>
          <w:i/>
        </w:rPr>
        <w:t>.</w:t>
      </w:r>
    </w:p>
    <w:p w14:paraId="70F02952" w14:textId="77777777" w:rsidR="00A267CC" w:rsidRPr="000F3AC1" w:rsidRDefault="00A267CC" w:rsidP="00A267CC">
      <w:pPr>
        <w:rPr>
          <w:b/>
        </w:rPr>
      </w:pPr>
    </w:p>
    <w:p w14:paraId="486E2C12" w14:textId="77777777" w:rsidR="00A267CC" w:rsidRPr="000F3AC1" w:rsidRDefault="00A267CC" w:rsidP="00A267CC">
      <w:pPr>
        <w:jc w:val="center"/>
        <w:rPr>
          <w:b/>
        </w:rPr>
      </w:pPr>
    </w:p>
    <w:p w14:paraId="459D7CFD" w14:textId="77777777" w:rsidR="00A267CC" w:rsidRPr="000F3AC1" w:rsidRDefault="00A267CC" w:rsidP="00A267CC">
      <w:pPr>
        <w:jc w:val="center"/>
        <w:rPr>
          <w:b/>
        </w:rPr>
      </w:pPr>
    </w:p>
    <w:p w14:paraId="45D0D691" w14:textId="77777777" w:rsidR="00A267CC" w:rsidRPr="000F3AC1" w:rsidRDefault="00A267CC" w:rsidP="00A267CC">
      <w:pPr>
        <w:jc w:val="center"/>
        <w:rPr>
          <w:b/>
        </w:rPr>
      </w:pPr>
    </w:p>
    <w:p w14:paraId="77C45EA6" w14:textId="77777777" w:rsidR="00A267CC" w:rsidRPr="000F3AC1" w:rsidRDefault="00A267CC" w:rsidP="00A267CC">
      <w:pPr>
        <w:jc w:val="center"/>
        <w:rPr>
          <w:b/>
        </w:rPr>
      </w:pPr>
    </w:p>
    <w:p w14:paraId="57D041D3" w14:textId="1DCD78B2" w:rsidR="00A267CC" w:rsidRPr="000F3AC1" w:rsidRDefault="00A267CC" w:rsidP="00A267CC">
      <w:pPr>
        <w:jc w:val="center"/>
        <w:rPr>
          <w:b/>
          <w:bCs/>
        </w:rPr>
      </w:pPr>
      <w:r w:rsidRPr="000F3AC1">
        <w:rPr>
          <w:b/>
          <w:bCs/>
        </w:rPr>
        <w:lastRenderedPageBreak/>
        <w:t>Anexo de vocabulario para la sección 3 y 4</w:t>
      </w:r>
    </w:p>
    <w:p w14:paraId="045FF538" w14:textId="77777777" w:rsidR="00FD7277" w:rsidRPr="000F3AC1" w:rsidRDefault="00FD7277" w:rsidP="00FD7277">
      <w:pPr>
        <w:jc w:val="center"/>
      </w:pPr>
    </w:p>
    <w:p w14:paraId="704F0DF4" w14:textId="6EB3900B" w:rsidR="00FD7277" w:rsidRPr="000F3AC1" w:rsidRDefault="00FD7277" w:rsidP="00FD7277">
      <w:pPr>
        <w:jc w:val="center"/>
      </w:pPr>
      <w:r w:rsidRPr="000F3AC1">
        <w:rPr>
          <w:rFonts w:ascii="Helvetica" w:hAnsi="Helvetica" w:cs="Helvetica"/>
          <w:noProof/>
          <w:lang w:val="es-MX" w:eastAsia="es-MX"/>
        </w:rPr>
        <w:drawing>
          <wp:anchor distT="0" distB="0" distL="114300" distR="114300" simplePos="0" relativeHeight="251664384" behindDoc="0" locked="0" layoutInCell="1" allowOverlap="1" wp14:anchorId="3E6343E8" wp14:editId="0490FFBB">
            <wp:simplePos x="0" y="0"/>
            <wp:positionH relativeFrom="column">
              <wp:posOffset>457200</wp:posOffset>
            </wp:positionH>
            <wp:positionV relativeFrom="paragraph">
              <wp:posOffset>170180</wp:posOffset>
            </wp:positionV>
            <wp:extent cx="3933190" cy="2950845"/>
            <wp:effectExtent l="0" t="0" r="3810" b="0"/>
            <wp:wrapTight wrapText="bothSides">
              <wp:wrapPolygon edited="0">
                <wp:start x="0" y="0"/>
                <wp:lineTo x="0" y="21382"/>
                <wp:lineTo x="21481" y="21382"/>
                <wp:lineTo x="21481"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3190" cy="295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734B7" w14:textId="77777777" w:rsidR="00FD7277" w:rsidRPr="000F3AC1" w:rsidRDefault="00FD7277" w:rsidP="00FD7277"/>
    <w:p w14:paraId="120E19B0" w14:textId="77777777" w:rsidR="00FD7277" w:rsidRPr="000F3AC1" w:rsidRDefault="00FD7277" w:rsidP="00FD7277"/>
    <w:p w14:paraId="41FC3A2C" w14:textId="77777777" w:rsidR="00FD7277" w:rsidRPr="000F3AC1" w:rsidRDefault="00FD7277" w:rsidP="00FD7277"/>
    <w:p w14:paraId="04507D89" w14:textId="77777777" w:rsidR="00FD7277" w:rsidRPr="000F3AC1" w:rsidRDefault="00FD7277" w:rsidP="00FD7277"/>
    <w:p w14:paraId="1EEC9231" w14:textId="77777777" w:rsidR="00FD7277" w:rsidRPr="000F3AC1" w:rsidRDefault="00FD7277" w:rsidP="00FD7277"/>
    <w:p w14:paraId="74B115B9" w14:textId="77777777" w:rsidR="00FD7277" w:rsidRPr="000F3AC1" w:rsidRDefault="00FD7277" w:rsidP="00FD7277"/>
    <w:p w14:paraId="489B55B0" w14:textId="77777777" w:rsidR="00FD7277" w:rsidRPr="000F3AC1" w:rsidRDefault="00FD7277" w:rsidP="00FD7277"/>
    <w:p w14:paraId="0A3327F8" w14:textId="77777777" w:rsidR="00FD7277" w:rsidRPr="000F3AC1" w:rsidRDefault="00FD7277" w:rsidP="00FD7277"/>
    <w:p w14:paraId="6790FF34" w14:textId="77777777" w:rsidR="00FD7277" w:rsidRPr="000F3AC1" w:rsidRDefault="00FD7277" w:rsidP="00FD7277"/>
    <w:p w14:paraId="409B4AE0" w14:textId="79A9DD05" w:rsidR="00FD7277" w:rsidRPr="000F3AC1" w:rsidRDefault="00B21E88" w:rsidP="00FD7277">
      <w:r w:rsidRPr="000F3AC1">
        <w:rPr>
          <w:rFonts w:ascii="Helvetica" w:hAnsi="Helvetica" w:cs="Helvetica"/>
          <w:noProof/>
          <w:lang w:val="es-MX" w:eastAsia="es-MX"/>
        </w:rPr>
        <w:drawing>
          <wp:anchor distT="0" distB="0" distL="114300" distR="114300" simplePos="0" relativeHeight="251663360" behindDoc="0" locked="0" layoutInCell="1" allowOverlap="1" wp14:anchorId="2655413D" wp14:editId="49AF6699">
            <wp:simplePos x="0" y="0"/>
            <wp:positionH relativeFrom="column">
              <wp:posOffset>4686300</wp:posOffset>
            </wp:positionH>
            <wp:positionV relativeFrom="paragraph">
              <wp:posOffset>48895</wp:posOffset>
            </wp:positionV>
            <wp:extent cx="3847465" cy="2886710"/>
            <wp:effectExtent l="0" t="0" r="0" b="8890"/>
            <wp:wrapTight wrapText="bothSides">
              <wp:wrapPolygon edited="0">
                <wp:start x="0" y="0"/>
                <wp:lineTo x="0" y="21476"/>
                <wp:lineTo x="21390" y="21476"/>
                <wp:lineTo x="21390"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7465" cy="2886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45D2D" w14:textId="77777777" w:rsidR="00FD7277" w:rsidRPr="000F3AC1" w:rsidRDefault="00FD7277" w:rsidP="00FD7277"/>
    <w:p w14:paraId="76C74D1A" w14:textId="77777777" w:rsidR="00FD7277" w:rsidRPr="000F3AC1" w:rsidRDefault="00FD7277" w:rsidP="00FD7277"/>
    <w:p w14:paraId="56E5E2C5" w14:textId="77777777" w:rsidR="00FD7277" w:rsidRPr="000F3AC1" w:rsidRDefault="00FD7277" w:rsidP="00FD7277"/>
    <w:p w14:paraId="4C397103" w14:textId="77777777" w:rsidR="00FD7277" w:rsidRPr="000F3AC1" w:rsidRDefault="00FD7277" w:rsidP="00FD7277"/>
    <w:p w14:paraId="52B16AF0" w14:textId="77777777" w:rsidR="00FD7277" w:rsidRPr="000F3AC1" w:rsidRDefault="00FD7277" w:rsidP="00FD7277"/>
    <w:p w14:paraId="7B6053C6" w14:textId="518BDFE3" w:rsidR="00FD7277" w:rsidRPr="000F3AC1" w:rsidRDefault="00FD7277" w:rsidP="00FD7277"/>
    <w:p w14:paraId="397AC3EC" w14:textId="77777777" w:rsidR="00FD7277" w:rsidRPr="000F3AC1" w:rsidRDefault="00FD7277" w:rsidP="00FD7277"/>
    <w:p w14:paraId="35BB0B47" w14:textId="04FC40CE" w:rsidR="00FD7277" w:rsidRPr="000F3AC1" w:rsidRDefault="00FD7277" w:rsidP="00FD7277"/>
    <w:p w14:paraId="63AC74C3" w14:textId="4F0761F4" w:rsidR="00FD7277" w:rsidRPr="000F3AC1" w:rsidRDefault="00FD7277" w:rsidP="00FD7277"/>
    <w:p w14:paraId="6A08521A" w14:textId="71532C32" w:rsidR="00FD7277" w:rsidRPr="000F3AC1" w:rsidRDefault="00FD7277" w:rsidP="00FD7277"/>
    <w:p w14:paraId="5C42938C" w14:textId="01F36BC2" w:rsidR="00FD7277" w:rsidRPr="000F3AC1" w:rsidRDefault="00FD7277" w:rsidP="00FD7277"/>
    <w:p w14:paraId="0123557A" w14:textId="77777777" w:rsidR="00FD7277" w:rsidRPr="000F3AC1" w:rsidRDefault="00FD7277" w:rsidP="00FD7277"/>
    <w:p w14:paraId="4392E736" w14:textId="77777777" w:rsidR="00FD7277" w:rsidRPr="000F3AC1" w:rsidRDefault="00FD7277" w:rsidP="00FD7277"/>
    <w:p w14:paraId="75BCDDCE" w14:textId="77777777" w:rsidR="00FD7277" w:rsidRPr="000F3AC1" w:rsidRDefault="00FD7277" w:rsidP="00FD7277"/>
    <w:p w14:paraId="69960F4F" w14:textId="77777777" w:rsidR="00FD7277" w:rsidRPr="000F3AC1" w:rsidRDefault="00FD7277" w:rsidP="00FD7277"/>
    <w:p w14:paraId="3CD6440F" w14:textId="77777777" w:rsidR="00FD7277" w:rsidRPr="000F3AC1" w:rsidRDefault="00FD7277" w:rsidP="00FD7277"/>
    <w:p w14:paraId="02FDBEAE" w14:textId="5EAED3AD" w:rsidR="00FD7277" w:rsidRPr="000F3AC1" w:rsidRDefault="00FD7277" w:rsidP="00FD7277"/>
    <w:p w14:paraId="5B88DAC6" w14:textId="5B5B3C35" w:rsidR="00FD7277" w:rsidRPr="000F3AC1" w:rsidRDefault="00FD7277" w:rsidP="00FD7277">
      <w:pPr>
        <w:tabs>
          <w:tab w:val="left" w:pos="5291"/>
        </w:tabs>
      </w:pPr>
    </w:p>
    <w:p w14:paraId="2C3DB54D" w14:textId="77777777" w:rsidR="00FD7277" w:rsidRPr="000F3AC1" w:rsidRDefault="00FD7277" w:rsidP="00FD7277">
      <w:pPr>
        <w:tabs>
          <w:tab w:val="left" w:pos="5291"/>
        </w:tabs>
      </w:pPr>
    </w:p>
    <w:p w14:paraId="56610D82" w14:textId="77777777" w:rsidR="00FD7277" w:rsidRPr="000F3AC1" w:rsidRDefault="00FD7277" w:rsidP="00FD7277">
      <w:pPr>
        <w:tabs>
          <w:tab w:val="left" w:pos="5291"/>
        </w:tabs>
      </w:pPr>
    </w:p>
    <w:p w14:paraId="64501974" w14:textId="77777777" w:rsidR="00FD7277" w:rsidRPr="000F3AC1" w:rsidRDefault="00FD7277" w:rsidP="00FD7277">
      <w:pPr>
        <w:tabs>
          <w:tab w:val="left" w:pos="5291"/>
        </w:tabs>
      </w:pPr>
    </w:p>
    <w:p w14:paraId="6FED6030" w14:textId="77777777" w:rsidR="00FD7277" w:rsidRPr="000F3AC1" w:rsidRDefault="00FD7277" w:rsidP="00FD7277">
      <w:pPr>
        <w:tabs>
          <w:tab w:val="left" w:pos="5291"/>
        </w:tabs>
      </w:pPr>
    </w:p>
    <w:p w14:paraId="0090049B" w14:textId="588DC9F2" w:rsidR="00FD7277" w:rsidRPr="000F3AC1" w:rsidRDefault="00FD7277" w:rsidP="00FD7277">
      <w:pPr>
        <w:tabs>
          <w:tab w:val="left" w:pos="5291"/>
        </w:tabs>
      </w:pPr>
    </w:p>
    <w:p w14:paraId="300D68D4" w14:textId="77777777" w:rsidR="00FD7277" w:rsidRPr="000F3AC1" w:rsidRDefault="00FD7277" w:rsidP="00FD7277">
      <w:pPr>
        <w:tabs>
          <w:tab w:val="left" w:pos="5291"/>
        </w:tabs>
      </w:pPr>
    </w:p>
    <w:p w14:paraId="0D7B618A" w14:textId="74E4D8D6" w:rsidR="00FD7277" w:rsidRPr="000F3AC1" w:rsidRDefault="00FD7277" w:rsidP="00FD7277">
      <w:pPr>
        <w:tabs>
          <w:tab w:val="left" w:pos="5291"/>
        </w:tabs>
      </w:pPr>
    </w:p>
    <w:p w14:paraId="5159A5EA" w14:textId="37C6DB7E" w:rsidR="00FD7277" w:rsidRPr="000F3AC1" w:rsidRDefault="00FD7277" w:rsidP="00FD7277">
      <w:pPr>
        <w:tabs>
          <w:tab w:val="left" w:pos="5291"/>
        </w:tabs>
      </w:pPr>
    </w:p>
    <w:tbl>
      <w:tblPr>
        <w:tblStyle w:val="Tablaconcuadrcula"/>
        <w:tblW w:w="0" w:type="auto"/>
        <w:tblLook w:val="04A0" w:firstRow="1" w:lastRow="0" w:firstColumn="1" w:lastColumn="0" w:noHBand="0" w:noVBand="1"/>
      </w:tblPr>
      <w:tblGrid>
        <w:gridCol w:w="4456"/>
        <w:gridCol w:w="4309"/>
        <w:gridCol w:w="4457"/>
      </w:tblGrid>
      <w:tr w:rsidR="00E66CB8" w:rsidRPr="000F3AC1" w14:paraId="1051302F" w14:textId="76EF1794" w:rsidTr="00E66CB8">
        <w:trPr>
          <w:trHeight w:val="6235"/>
        </w:trPr>
        <w:tc>
          <w:tcPr>
            <w:tcW w:w="5593" w:type="dxa"/>
          </w:tcPr>
          <w:p w14:paraId="0CD8B7E4" w14:textId="72BE85B7" w:rsidR="00E66CB8" w:rsidRPr="000F3AC1" w:rsidRDefault="00E66CB8" w:rsidP="00FD7277">
            <w:pPr>
              <w:tabs>
                <w:tab w:val="left" w:pos="5291"/>
              </w:tabs>
            </w:pPr>
            <w:r w:rsidRPr="000F3AC1">
              <w:rPr>
                <w:noProof/>
                <w:lang w:eastAsia="es-MX"/>
              </w:rPr>
              <w:drawing>
                <wp:inline distT="0" distB="0" distL="0" distR="0" wp14:anchorId="121CB4D8" wp14:editId="10931BA5">
                  <wp:extent cx="3009888" cy="3896139"/>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3212" cy="3900441"/>
                          </a:xfrm>
                          <a:prstGeom prst="rect">
                            <a:avLst/>
                          </a:prstGeom>
                          <a:noFill/>
                          <a:ln>
                            <a:noFill/>
                          </a:ln>
                        </pic:spPr>
                      </pic:pic>
                    </a:graphicData>
                  </a:graphic>
                </wp:inline>
              </w:drawing>
            </w:r>
          </w:p>
        </w:tc>
        <w:tc>
          <w:tcPr>
            <w:tcW w:w="5520" w:type="dxa"/>
          </w:tcPr>
          <w:p w14:paraId="71136687" w14:textId="752FC8FD" w:rsidR="00E66CB8" w:rsidRPr="000F3AC1" w:rsidRDefault="00E66CB8" w:rsidP="00FD7277">
            <w:pPr>
              <w:tabs>
                <w:tab w:val="left" w:pos="5291"/>
              </w:tabs>
            </w:pPr>
            <w:r w:rsidRPr="000F3AC1">
              <w:rPr>
                <w:noProof/>
                <w:lang w:eastAsia="es-MX"/>
              </w:rPr>
              <w:drawing>
                <wp:inline distT="0" distB="0" distL="0" distR="0" wp14:anchorId="453E7843" wp14:editId="1A5B3C2D">
                  <wp:extent cx="2905432" cy="376096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9047" cy="3765647"/>
                          </a:xfrm>
                          <a:prstGeom prst="rect">
                            <a:avLst/>
                          </a:prstGeom>
                          <a:noFill/>
                          <a:ln>
                            <a:noFill/>
                          </a:ln>
                        </pic:spPr>
                      </pic:pic>
                    </a:graphicData>
                  </a:graphic>
                </wp:inline>
              </w:drawing>
            </w:r>
          </w:p>
        </w:tc>
        <w:tc>
          <w:tcPr>
            <w:tcW w:w="3494" w:type="dxa"/>
          </w:tcPr>
          <w:p w14:paraId="4D687ACE" w14:textId="3C3C1C5C" w:rsidR="00E66CB8" w:rsidRPr="000F3AC1" w:rsidRDefault="00E66CB8" w:rsidP="00FD7277">
            <w:pPr>
              <w:tabs>
                <w:tab w:val="left" w:pos="5291"/>
              </w:tabs>
              <w:rPr>
                <w:noProof/>
                <w:lang w:eastAsia="es-MX"/>
              </w:rPr>
            </w:pPr>
            <w:r w:rsidRPr="000F3AC1">
              <w:rPr>
                <w:noProof/>
                <w:lang w:eastAsia="es-MX"/>
              </w:rPr>
              <w:drawing>
                <wp:inline distT="0" distB="0" distL="0" distR="0" wp14:anchorId="5EA188D5" wp14:editId="355EC7BE">
                  <wp:extent cx="3002280" cy="38862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2280" cy="3886200"/>
                          </a:xfrm>
                          <a:prstGeom prst="rect">
                            <a:avLst/>
                          </a:prstGeom>
                          <a:noFill/>
                          <a:ln>
                            <a:noFill/>
                          </a:ln>
                        </pic:spPr>
                      </pic:pic>
                    </a:graphicData>
                  </a:graphic>
                </wp:inline>
              </w:drawing>
            </w:r>
          </w:p>
        </w:tc>
      </w:tr>
    </w:tbl>
    <w:p w14:paraId="773EDBBB" w14:textId="534891AF" w:rsidR="00FD7277" w:rsidRPr="000F3AC1" w:rsidRDefault="00FD7277" w:rsidP="00FD7277">
      <w:pPr>
        <w:tabs>
          <w:tab w:val="left" w:pos="5291"/>
        </w:tabs>
      </w:pPr>
    </w:p>
    <w:p w14:paraId="2CD36515" w14:textId="77777777" w:rsidR="00C463A3" w:rsidRPr="000F3AC1" w:rsidRDefault="00C463A3" w:rsidP="008B1CDD">
      <w:pPr>
        <w:jc w:val="center"/>
        <w:rPr>
          <w:b/>
          <w:bCs/>
        </w:rPr>
      </w:pPr>
    </w:p>
    <w:p w14:paraId="44D9975E" w14:textId="77777777" w:rsidR="00C463A3" w:rsidRPr="000F3AC1" w:rsidRDefault="00C463A3" w:rsidP="008B1CDD">
      <w:pPr>
        <w:jc w:val="center"/>
        <w:rPr>
          <w:b/>
          <w:bCs/>
        </w:rPr>
      </w:pPr>
    </w:p>
    <w:p w14:paraId="6A90C896" w14:textId="77777777" w:rsidR="00C463A3" w:rsidRPr="000F3AC1" w:rsidRDefault="00C463A3" w:rsidP="008B1CDD">
      <w:pPr>
        <w:jc w:val="center"/>
        <w:rPr>
          <w:b/>
          <w:bCs/>
        </w:rPr>
      </w:pPr>
    </w:p>
    <w:p w14:paraId="4F6C21B8" w14:textId="77777777" w:rsidR="00C463A3" w:rsidRPr="000F3AC1" w:rsidRDefault="00C463A3" w:rsidP="008B1CDD">
      <w:pPr>
        <w:jc w:val="center"/>
        <w:rPr>
          <w:b/>
          <w:bCs/>
        </w:rPr>
      </w:pPr>
    </w:p>
    <w:p w14:paraId="10219A32" w14:textId="77777777" w:rsidR="00E66CB8" w:rsidRPr="000F3AC1" w:rsidRDefault="00E66CB8" w:rsidP="008B1CDD">
      <w:pPr>
        <w:jc w:val="center"/>
        <w:rPr>
          <w:b/>
          <w:bCs/>
        </w:rPr>
      </w:pPr>
    </w:p>
    <w:p w14:paraId="74251F4B" w14:textId="77777777" w:rsidR="00E66CB8" w:rsidRPr="000F3AC1" w:rsidRDefault="00E66CB8" w:rsidP="008B1CDD">
      <w:pPr>
        <w:jc w:val="center"/>
        <w:rPr>
          <w:b/>
          <w:bCs/>
        </w:rPr>
      </w:pPr>
    </w:p>
    <w:p w14:paraId="7BEE4139" w14:textId="77777777" w:rsidR="008B1CDD" w:rsidRPr="000F3AC1" w:rsidRDefault="008B1CDD" w:rsidP="008B1CDD">
      <w:pPr>
        <w:jc w:val="center"/>
      </w:pPr>
      <w:r w:rsidRPr="000F3AC1">
        <w:rPr>
          <w:b/>
          <w:bCs/>
        </w:rPr>
        <w:lastRenderedPageBreak/>
        <w:t>RUBRIC 1</w:t>
      </w:r>
    </w:p>
    <w:tbl>
      <w:tblPr>
        <w:tblStyle w:val="Tabladecuadrcula6concolores-nfasis51"/>
        <w:tblW w:w="0" w:type="auto"/>
        <w:tblLook w:val="04A0" w:firstRow="1" w:lastRow="0" w:firstColumn="1" w:lastColumn="0" w:noHBand="0" w:noVBand="1"/>
      </w:tblPr>
      <w:tblGrid>
        <w:gridCol w:w="2296"/>
        <w:gridCol w:w="2147"/>
        <w:gridCol w:w="1917"/>
        <w:gridCol w:w="1917"/>
        <w:gridCol w:w="2358"/>
        <w:gridCol w:w="1599"/>
        <w:gridCol w:w="988"/>
      </w:tblGrid>
      <w:tr w:rsidR="008B1CDD" w:rsidRPr="000F3AC1" w14:paraId="512C1236" w14:textId="77777777" w:rsidTr="008B1CDD">
        <w:trPr>
          <w:cnfStyle w:val="100000000000" w:firstRow="1" w:lastRow="0" w:firstColumn="0" w:lastColumn="0" w:oddVBand="0" w:evenVBand="0" w:oddHBand="0" w:evenHBand="0" w:firstRowFirstColumn="0" w:firstRowLastColumn="0" w:lastRowFirstColumn="0" w:lastRowLastColumn="0"/>
          <w:trHeight w:val="1237"/>
        </w:trPr>
        <w:tc>
          <w:tcPr>
            <w:cnfStyle w:val="001000000000" w:firstRow="0" w:lastRow="0" w:firstColumn="1" w:lastColumn="0" w:oddVBand="0" w:evenVBand="0" w:oddHBand="0" w:evenHBand="0" w:firstRowFirstColumn="0" w:firstRowLastColumn="0" w:lastRowFirstColumn="0" w:lastRowLastColumn="0"/>
            <w:tcW w:w="2519" w:type="dxa"/>
          </w:tcPr>
          <w:p w14:paraId="7E491386" w14:textId="77777777" w:rsidR="008B1CDD" w:rsidRPr="000F3AC1" w:rsidRDefault="008B1CDD" w:rsidP="002F65A5">
            <w:pPr>
              <w:tabs>
                <w:tab w:val="left" w:pos="563"/>
                <w:tab w:val="center" w:pos="713"/>
              </w:tabs>
              <w:rPr>
                <w:color w:val="auto"/>
              </w:rPr>
            </w:pPr>
            <w:r w:rsidRPr="000F3AC1">
              <w:rPr>
                <w:color w:val="auto"/>
              </w:rPr>
              <w:t>Valoración / Indicadores de Desempeño / Niveles de desempeño</w:t>
            </w:r>
          </w:p>
        </w:tc>
        <w:tc>
          <w:tcPr>
            <w:tcW w:w="2355" w:type="dxa"/>
          </w:tcPr>
          <w:p w14:paraId="547F0A91" w14:textId="77777777" w:rsidR="008B1CDD" w:rsidRPr="000F3AC1" w:rsidRDefault="008B1CDD" w:rsidP="002F65A5">
            <w:pPr>
              <w:jc w:val="center"/>
              <w:cnfStyle w:val="100000000000" w:firstRow="1" w:lastRow="0" w:firstColumn="0" w:lastColumn="0" w:oddVBand="0" w:evenVBand="0" w:oddHBand="0" w:evenHBand="0" w:firstRowFirstColumn="0" w:firstRowLastColumn="0" w:lastRowFirstColumn="0" w:lastRowLastColumn="0"/>
              <w:rPr>
                <w:color w:val="auto"/>
                <w:lang w:val="en-US"/>
              </w:rPr>
            </w:pPr>
            <w:r w:rsidRPr="000F3AC1">
              <w:rPr>
                <w:color w:val="auto"/>
                <w:lang w:val="en-US"/>
              </w:rPr>
              <w:t xml:space="preserve">4 </w:t>
            </w:r>
          </w:p>
          <w:p w14:paraId="28C54581" w14:textId="77777777" w:rsidR="008B1CDD" w:rsidRPr="000F3AC1" w:rsidRDefault="008B1CDD" w:rsidP="002F65A5">
            <w:pPr>
              <w:jc w:val="center"/>
              <w:cnfStyle w:val="100000000000" w:firstRow="1" w:lastRow="0" w:firstColumn="0" w:lastColumn="0" w:oddVBand="0" w:evenVBand="0" w:oddHBand="0" w:evenHBand="0" w:firstRowFirstColumn="0" w:firstRowLastColumn="0" w:lastRowFirstColumn="0" w:lastRowLastColumn="0"/>
              <w:rPr>
                <w:color w:val="auto"/>
              </w:rPr>
            </w:pPr>
            <w:r w:rsidRPr="000F3AC1">
              <w:rPr>
                <w:color w:val="auto"/>
                <w:lang w:val="en-US"/>
              </w:rPr>
              <w:t>(outstanding)</w:t>
            </w:r>
          </w:p>
        </w:tc>
        <w:tc>
          <w:tcPr>
            <w:tcW w:w="2103" w:type="dxa"/>
          </w:tcPr>
          <w:p w14:paraId="16D63AC4" w14:textId="77777777" w:rsidR="00FC0D5E" w:rsidRPr="000F3AC1" w:rsidRDefault="008B1CDD" w:rsidP="002F65A5">
            <w:pPr>
              <w:jc w:val="center"/>
              <w:cnfStyle w:val="100000000000" w:firstRow="1" w:lastRow="0" w:firstColumn="0" w:lastColumn="0" w:oddVBand="0" w:evenVBand="0" w:oddHBand="0" w:evenHBand="0" w:firstRowFirstColumn="0" w:firstRowLastColumn="0" w:lastRowFirstColumn="0" w:lastRowLastColumn="0"/>
              <w:rPr>
                <w:color w:val="auto"/>
                <w:lang w:val="en-US"/>
              </w:rPr>
            </w:pPr>
            <w:r w:rsidRPr="000F3AC1">
              <w:rPr>
                <w:color w:val="auto"/>
                <w:lang w:val="en-US"/>
              </w:rPr>
              <w:t>3</w:t>
            </w:r>
          </w:p>
          <w:p w14:paraId="33081DC3" w14:textId="17ECB8AF" w:rsidR="008B1CDD" w:rsidRPr="000F3AC1" w:rsidRDefault="008B1CDD" w:rsidP="002F65A5">
            <w:pPr>
              <w:jc w:val="center"/>
              <w:cnfStyle w:val="100000000000" w:firstRow="1" w:lastRow="0" w:firstColumn="0" w:lastColumn="0" w:oddVBand="0" w:evenVBand="0" w:oddHBand="0" w:evenHBand="0" w:firstRowFirstColumn="0" w:firstRowLastColumn="0" w:lastRowFirstColumn="0" w:lastRowLastColumn="0"/>
              <w:rPr>
                <w:color w:val="auto"/>
              </w:rPr>
            </w:pPr>
            <w:r w:rsidRPr="000F3AC1">
              <w:rPr>
                <w:color w:val="auto"/>
                <w:lang w:val="en-US"/>
              </w:rPr>
              <w:t>(competent)</w:t>
            </w:r>
          </w:p>
        </w:tc>
        <w:tc>
          <w:tcPr>
            <w:tcW w:w="2103" w:type="dxa"/>
          </w:tcPr>
          <w:p w14:paraId="596A88A5" w14:textId="77777777" w:rsidR="008B1CDD" w:rsidRPr="000F3AC1" w:rsidRDefault="008B1CDD" w:rsidP="002F65A5">
            <w:pPr>
              <w:jc w:val="center"/>
              <w:cnfStyle w:val="100000000000" w:firstRow="1" w:lastRow="0" w:firstColumn="0" w:lastColumn="0" w:oddVBand="0" w:evenVBand="0" w:oddHBand="0" w:evenHBand="0" w:firstRowFirstColumn="0" w:firstRowLastColumn="0" w:lastRowFirstColumn="0" w:lastRowLastColumn="0"/>
              <w:rPr>
                <w:color w:val="auto"/>
              </w:rPr>
            </w:pPr>
            <w:r w:rsidRPr="000F3AC1">
              <w:rPr>
                <w:color w:val="auto"/>
                <w:lang w:val="en-US"/>
              </w:rPr>
              <w:t xml:space="preserve">2 </w:t>
            </w:r>
          </w:p>
          <w:p w14:paraId="670914BB" w14:textId="77777777" w:rsidR="008B1CDD" w:rsidRPr="000F3AC1" w:rsidRDefault="008B1CDD" w:rsidP="002F65A5">
            <w:pPr>
              <w:jc w:val="center"/>
              <w:cnfStyle w:val="100000000000" w:firstRow="1" w:lastRow="0" w:firstColumn="0" w:lastColumn="0" w:oddVBand="0" w:evenVBand="0" w:oddHBand="0" w:evenHBand="0" w:firstRowFirstColumn="0" w:firstRowLastColumn="0" w:lastRowFirstColumn="0" w:lastRowLastColumn="0"/>
              <w:rPr>
                <w:color w:val="auto"/>
              </w:rPr>
            </w:pPr>
            <w:r w:rsidRPr="000F3AC1">
              <w:rPr>
                <w:color w:val="auto"/>
                <w:lang w:val="en-US"/>
              </w:rPr>
              <w:t>(basic)</w:t>
            </w:r>
          </w:p>
        </w:tc>
        <w:tc>
          <w:tcPr>
            <w:tcW w:w="2586" w:type="dxa"/>
          </w:tcPr>
          <w:p w14:paraId="626D2E43" w14:textId="77777777" w:rsidR="008B1CDD" w:rsidRPr="000F3AC1" w:rsidRDefault="008B1CDD" w:rsidP="002F65A5">
            <w:pPr>
              <w:jc w:val="center"/>
              <w:cnfStyle w:val="100000000000" w:firstRow="1" w:lastRow="0" w:firstColumn="0" w:lastColumn="0" w:oddVBand="0" w:evenVBand="0" w:oddHBand="0" w:evenHBand="0" w:firstRowFirstColumn="0" w:firstRowLastColumn="0" w:lastRowFirstColumn="0" w:lastRowLastColumn="0"/>
              <w:rPr>
                <w:color w:val="auto"/>
              </w:rPr>
            </w:pPr>
            <w:r w:rsidRPr="000F3AC1">
              <w:rPr>
                <w:color w:val="auto"/>
                <w:lang w:val="en-US"/>
              </w:rPr>
              <w:t>1</w:t>
            </w:r>
          </w:p>
          <w:p w14:paraId="1194A280" w14:textId="77777777" w:rsidR="008B1CDD" w:rsidRPr="000F3AC1" w:rsidRDefault="008B1CDD" w:rsidP="002F65A5">
            <w:pPr>
              <w:jc w:val="center"/>
              <w:cnfStyle w:val="100000000000" w:firstRow="1" w:lastRow="0" w:firstColumn="0" w:lastColumn="0" w:oddVBand="0" w:evenVBand="0" w:oddHBand="0" w:evenHBand="0" w:firstRowFirstColumn="0" w:firstRowLastColumn="0" w:lastRowFirstColumn="0" w:lastRowLastColumn="0"/>
              <w:rPr>
                <w:color w:val="auto"/>
              </w:rPr>
            </w:pPr>
            <w:r w:rsidRPr="000F3AC1">
              <w:rPr>
                <w:color w:val="auto"/>
                <w:lang w:val="en-US"/>
              </w:rPr>
              <w:t>(unsatisfactory)</w:t>
            </w:r>
          </w:p>
        </w:tc>
        <w:tc>
          <w:tcPr>
            <w:tcW w:w="1870" w:type="dxa"/>
          </w:tcPr>
          <w:p w14:paraId="0E2ABA08" w14:textId="77777777" w:rsidR="008B1CDD" w:rsidRPr="000F3AC1" w:rsidRDefault="008B1CDD" w:rsidP="002F65A5">
            <w:pPr>
              <w:jc w:val="center"/>
              <w:cnfStyle w:val="100000000000" w:firstRow="1" w:lastRow="0" w:firstColumn="0" w:lastColumn="0" w:oddVBand="0" w:evenVBand="0" w:oddHBand="0" w:evenHBand="0" w:firstRowFirstColumn="0" w:firstRowLastColumn="0" w:lastRowFirstColumn="0" w:lastRowLastColumn="0"/>
              <w:rPr>
                <w:color w:val="auto"/>
              </w:rPr>
            </w:pPr>
            <w:r w:rsidRPr="000F3AC1">
              <w:rPr>
                <w:color w:val="auto"/>
                <w:lang w:val="en-US"/>
              </w:rPr>
              <w:t xml:space="preserve">0 </w:t>
            </w:r>
          </w:p>
          <w:p w14:paraId="182F7ADB" w14:textId="77777777" w:rsidR="008B1CDD" w:rsidRPr="000F3AC1" w:rsidRDefault="008B1CDD" w:rsidP="002F65A5">
            <w:pPr>
              <w:jc w:val="center"/>
              <w:cnfStyle w:val="100000000000" w:firstRow="1" w:lastRow="0" w:firstColumn="0" w:lastColumn="0" w:oddVBand="0" w:evenVBand="0" w:oddHBand="0" w:evenHBand="0" w:firstRowFirstColumn="0" w:firstRowLastColumn="0" w:lastRowFirstColumn="0" w:lastRowLastColumn="0"/>
              <w:rPr>
                <w:color w:val="auto"/>
              </w:rPr>
            </w:pPr>
            <w:r w:rsidRPr="000F3AC1">
              <w:rPr>
                <w:color w:val="auto"/>
                <w:lang w:val="en-US"/>
              </w:rPr>
              <w:t>(didn't achieve the task)</w:t>
            </w:r>
          </w:p>
        </w:tc>
        <w:tc>
          <w:tcPr>
            <w:tcW w:w="1048" w:type="dxa"/>
          </w:tcPr>
          <w:p w14:paraId="7088F501" w14:textId="6F75CE43" w:rsidR="008B1CDD" w:rsidRPr="000F3AC1" w:rsidRDefault="00FC0D5E" w:rsidP="002F65A5">
            <w:pPr>
              <w:jc w:val="center"/>
              <w:cnfStyle w:val="100000000000" w:firstRow="1" w:lastRow="0" w:firstColumn="0" w:lastColumn="0" w:oddVBand="0" w:evenVBand="0" w:oddHBand="0" w:evenHBand="0" w:firstRowFirstColumn="0" w:firstRowLastColumn="0" w:lastRowFirstColumn="0" w:lastRowLastColumn="0"/>
              <w:rPr>
                <w:color w:val="auto"/>
              </w:rPr>
            </w:pPr>
            <w:r w:rsidRPr="000F3AC1">
              <w:rPr>
                <w:color w:val="auto"/>
                <w:lang w:val="en-US"/>
              </w:rPr>
              <w:t>Marks</w:t>
            </w:r>
          </w:p>
        </w:tc>
      </w:tr>
      <w:tr w:rsidR="008B1CDD" w:rsidRPr="000F3AC1" w14:paraId="2360323D" w14:textId="77777777" w:rsidTr="008B1CDD">
        <w:trPr>
          <w:cnfStyle w:val="000000100000" w:firstRow="0" w:lastRow="0" w:firstColumn="0" w:lastColumn="0" w:oddVBand="0" w:evenVBand="0" w:oddHBand="1" w:evenHBand="0" w:firstRowFirstColumn="0" w:firstRowLastColumn="0" w:lastRowFirstColumn="0" w:lastRowLastColumn="0"/>
          <w:trHeight w:val="2978"/>
        </w:trPr>
        <w:tc>
          <w:tcPr>
            <w:cnfStyle w:val="001000000000" w:firstRow="0" w:lastRow="0" w:firstColumn="1" w:lastColumn="0" w:oddVBand="0" w:evenVBand="0" w:oddHBand="0" w:evenHBand="0" w:firstRowFirstColumn="0" w:firstRowLastColumn="0" w:lastRowFirstColumn="0" w:lastRowLastColumn="0"/>
            <w:tcW w:w="2519" w:type="dxa"/>
          </w:tcPr>
          <w:p w14:paraId="22C37C5C" w14:textId="77777777" w:rsidR="008B1CDD" w:rsidRPr="000F3AC1" w:rsidRDefault="008B1CDD" w:rsidP="002F65A5">
            <w:pPr>
              <w:jc w:val="center"/>
              <w:rPr>
                <w:color w:val="auto"/>
              </w:rPr>
            </w:pPr>
            <w:r w:rsidRPr="000F3AC1">
              <w:rPr>
                <w:color w:val="auto"/>
                <w:lang w:val="en-US"/>
              </w:rPr>
              <w:t>Grammar and vocabulary</w:t>
            </w:r>
          </w:p>
        </w:tc>
        <w:tc>
          <w:tcPr>
            <w:tcW w:w="2355" w:type="dxa"/>
          </w:tcPr>
          <w:p w14:paraId="408687A0"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 xml:space="preserve">Shows a good degree of control of simple grammatical forms.  </w:t>
            </w:r>
          </w:p>
          <w:p w14:paraId="040DD36E"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Uses a range of appropriate vocabulary when talking about everyday situations.</w:t>
            </w:r>
          </w:p>
        </w:tc>
        <w:tc>
          <w:tcPr>
            <w:tcW w:w="2103" w:type="dxa"/>
          </w:tcPr>
          <w:p w14:paraId="2174CF52"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 xml:space="preserve">Shows sufficient control of simple grammatical forms. </w:t>
            </w:r>
          </w:p>
          <w:p w14:paraId="194244A6"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Uses appropriate vocabulary to talk about everyday situations.</w:t>
            </w:r>
          </w:p>
        </w:tc>
        <w:tc>
          <w:tcPr>
            <w:tcW w:w="2103" w:type="dxa"/>
          </w:tcPr>
          <w:p w14:paraId="1E504F33"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Shows only limited control of a few grammatical forms.</w:t>
            </w:r>
          </w:p>
          <w:p w14:paraId="09FB2887"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Uses a vocabulary of isolated words and phrases</w:t>
            </w:r>
          </w:p>
        </w:tc>
        <w:tc>
          <w:tcPr>
            <w:tcW w:w="2586" w:type="dxa"/>
          </w:tcPr>
          <w:p w14:paraId="034E8416"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 xml:space="preserve">Shows very little control of a few grammatical forms. Uses words or phrases that are not in English or create nonexistent ones. </w:t>
            </w:r>
          </w:p>
        </w:tc>
        <w:tc>
          <w:tcPr>
            <w:tcW w:w="1870" w:type="dxa"/>
          </w:tcPr>
          <w:p w14:paraId="762DE694"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The student didn’t attend and/or didn’t respond to any of the tasks.</w:t>
            </w:r>
          </w:p>
          <w:p w14:paraId="59F3AA83"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 xml:space="preserve"> </w:t>
            </w:r>
          </w:p>
        </w:tc>
        <w:tc>
          <w:tcPr>
            <w:tcW w:w="1048" w:type="dxa"/>
          </w:tcPr>
          <w:p w14:paraId="73E13FF9" w14:textId="77777777" w:rsidR="008B1CDD" w:rsidRPr="000F3AC1" w:rsidRDefault="008B1CDD" w:rsidP="002F65A5">
            <w:pPr>
              <w:jc w:val="both"/>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 xml:space="preserve"> </w:t>
            </w:r>
          </w:p>
        </w:tc>
      </w:tr>
      <w:tr w:rsidR="008B1CDD" w:rsidRPr="000F3AC1" w14:paraId="00BE10D7" w14:textId="77777777" w:rsidTr="008B1CDD">
        <w:trPr>
          <w:trHeight w:val="4948"/>
        </w:trPr>
        <w:tc>
          <w:tcPr>
            <w:cnfStyle w:val="001000000000" w:firstRow="0" w:lastRow="0" w:firstColumn="1" w:lastColumn="0" w:oddVBand="0" w:evenVBand="0" w:oddHBand="0" w:evenHBand="0" w:firstRowFirstColumn="0" w:firstRowLastColumn="0" w:lastRowFirstColumn="0" w:lastRowLastColumn="0"/>
            <w:tcW w:w="2519" w:type="dxa"/>
          </w:tcPr>
          <w:p w14:paraId="3C740E86" w14:textId="77777777" w:rsidR="008B1CDD" w:rsidRPr="000F3AC1" w:rsidRDefault="008B1CDD" w:rsidP="002F65A5">
            <w:pPr>
              <w:jc w:val="center"/>
              <w:rPr>
                <w:color w:val="auto"/>
              </w:rPr>
            </w:pPr>
            <w:r w:rsidRPr="000F3AC1">
              <w:rPr>
                <w:color w:val="auto"/>
                <w:lang w:val="en-US"/>
              </w:rPr>
              <w:t>Discourse management</w:t>
            </w:r>
          </w:p>
        </w:tc>
        <w:tc>
          <w:tcPr>
            <w:tcW w:w="2355" w:type="dxa"/>
          </w:tcPr>
          <w:p w14:paraId="4B5E05A4"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US"/>
              </w:rPr>
              <w:t>Produces responses which are extended beyond short phrases despite hesitation.</w:t>
            </w:r>
          </w:p>
          <w:p w14:paraId="710B520C"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US"/>
              </w:rPr>
              <w:t>Contributions are mostly relevant but there may be some repetition. Uses a range of cohesive devices.</w:t>
            </w:r>
          </w:p>
        </w:tc>
        <w:tc>
          <w:tcPr>
            <w:tcW w:w="2103" w:type="dxa"/>
          </w:tcPr>
          <w:p w14:paraId="5A577EA9"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US"/>
              </w:rPr>
              <w:t>Produces responses which are characterized by short phrases and frequent hesitation. Repeat information or digresses from the topic but can go back to the subject again.</w:t>
            </w:r>
          </w:p>
        </w:tc>
        <w:tc>
          <w:tcPr>
            <w:tcW w:w="2103" w:type="dxa"/>
          </w:tcPr>
          <w:p w14:paraId="69A2ED3D"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US"/>
              </w:rPr>
              <w:t xml:space="preserve">Produces responses which are </w:t>
            </w:r>
            <w:r w:rsidRPr="000F3AC1">
              <w:rPr>
                <w:color w:val="auto"/>
                <w:lang w:val="en-GB"/>
              </w:rPr>
              <w:t xml:space="preserve">characterized by very short phrases or words and frequent hesitation. </w:t>
            </w:r>
          </w:p>
          <w:p w14:paraId="2A7420D1"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GB"/>
              </w:rPr>
              <w:t xml:space="preserve">Constantly, repeat information and digresses from the topic and can go back to the </w:t>
            </w:r>
            <w:proofErr w:type="spellStart"/>
            <w:r w:rsidRPr="000F3AC1">
              <w:rPr>
                <w:color w:val="auto"/>
                <w:lang w:val="en-GB"/>
              </w:rPr>
              <w:t>subjetc</w:t>
            </w:r>
            <w:proofErr w:type="spellEnd"/>
            <w:r w:rsidRPr="000F3AC1">
              <w:rPr>
                <w:color w:val="auto"/>
                <w:lang w:val="en-GB"/>
              </w:rPr>
              <w:t xml:space="preserve"> requiring additional prompting.</w:t>
            </w:r>
          </w:p>
        </w:tc>
        <w:tc>
          <w:tcPr>
            <w:tcW w:w="2586" w:type="dxa"/>
          </w:tcPr>
          <w:p w14:paraId="441BBBBB"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US"/>
              </w:rPr>
              <w:t xml:space="preserve">Produces poor responses which are </w:t>
            </w:r>
            <w:r w:rsidRPr="000F3AC1">
              <w:rPr>
                <w:color w:val="auto"/>
                <w:lang w:val="en-GB"/>
              </w:rPr>
              <w:t>characterized by isolated words and frequent hesitation that interfere with the meaning.</w:t>
            </w:r>
          </w:p>
          <w:p w14:paraId="76FDCB8C"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GB"/>
              </w:rPr>
              <w:t>Constantly, repeat information and digresses from the topic without being able to go back to the subject.</w:t>
            </w:r>
          </w:p>
        </w:tc>
        <w:tc>
          <w:tcPr>
            <w:tcW w:w="1870" w:type="dxa"/>
          </w:tcPr>
          <w:p w14:paraId="0176B92B"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US"/>
              </w:rPr>
              <w:t>The student didn’t attend and/or didn’t respond to any of the tasks.</w:t>
            </w:r>
          </w:p>
          <w:p w14:paraId="42AA4B1D"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p>
        </w:tc>
        <w:tc>
          <w:tcPr>
            <w:tcW w:w="1048" w:type="dxa"/>
          </w:tcPr>
          <w:p w14:paraId="1A105C9F" w14:textId="77777777" w:rsidR="008B1CDD" w:rsidRPr="000F3AC1" w:rsidRDefault="008B1CDD" w:rsidP="002F65A5">
            <w:pPr>
              <w:jc w:val="both"/>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US"/>
              </w:rPr>
              <w:t xml:space="preserve"> </w:t>
            </w:r>
          </w:p>
        </w:tc>
      </w:tr>
      <w:tr w:rsidR="008B1CDD" w:rsidRPr="000F3AC1" w14:paraId="472E8B5D" w14:textId="77777777" w:rsidTr="008B1CDD">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519" w:type="dxa"/>
          </w:tcPr>
          <w:p w14:paraId="1698A9C0" w14:textId="77777777" w:rsidR="008B1CDD" w:rsidRPr="000F3AC1" w:rsidRDefault="008B1CDD" w:rsidP="002F65A5">
            <w:pPr>
              <w:jc w:val="center"/>
              <w:rPr>
                <w:color w:val="auto"/>
              </w:rPr>
            </w:pPr>
            <w:r w:rsidRPr="000F3AC1">
              <w:rPr>
                <w:color w:val="auto"/>
                <w:lang w:val="en-US"/>
              </w:rPr>
              <w:lastRenderedPageBreak/>
              <w:t>Pronunciation</w:t>
            </w:r>
          </w:p>
        </w:tc>
        <w:tc>
          <w:tcPr>
            <w:tcW w:w="2355" w:type="dxa"/>
          </w:tcPr>
          <w:p w14:paraId="79B4F394"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Is mostly intelligible, and has some control of phonological features at both utterance and word levels.</w:t>
            </w:r>
          </w:p>
        </w:tc>
        <w:tc>
          <w:tcPr>
            <w:tcW w:w="2103" w:type="dxa"/>
          </w:tcPr>
          <w:p w14:paraId="2DF16F63"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 xml:space="preserve">Is mostly intelligible, despite limited control </w:t>
            </w:r>
          </w:p>
          <w:p w14:paraId="224AF984"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of phonological features</w:t>
            </w:r>
          </w:p>
          <w:p w14:paraId="3152FA8C"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 xml:space="preserve"> </w:t>
            </w:r>
          </w:p>
        </w:tc>
        <w:tc>
          <w:tcPr>
            <w:tcW w:w="2103" w:type="dxa"/>
          </w:tcPr>
          <w:p w14:paraId="57628C2C"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 xml:space="preserve">Has very limited control of phonological </w:t>
            </w:r>
          </w:p>
          <w:p w14:paraId="7AA8607A"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features and is often unintelligible</w:t>
            </w:r>
          </w:p>
          <w:p w14:paraId="288A2920"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 xml:space="preserve"> </w:t>
            </w:r>
          </w:p>
        </w:tc>
        <w:tc>
          <w:tcPr>
            <w:tcW w:w="2586" w:type="dxa"/>
          </w:tcPr>
          <w:p w14:paraId="57586D64"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Has almost no control of phonological features and Is mostly unintelligible.</w:t>
            </w:r>
          </w:p>
        </w:tc>
        <w:tc>
          <w:tcPr>
            <w:tcW w:w="1870" w:type="dxa"/>
          </w:tcPr>
          <w:p w14:paraId="76697B14"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The student didn’t attend and/or didn’t respond to any of the tasks.</w:t>
            </w:r>
          </w:p>
          <w:p w14:paraId="47A3A1BB" w14:textId="77777777" w:rsidR="008B1CDD" w:rsidRPr="000F3AC1" w:rsidRDefault="008B1CDD" w:rsidP="002F65A5">
            <w:pPr>
              <w:jc w:val="both"/>
              <w:cnfStyle w:val="000000100000" w:firstRow="0" w:lastRow="0" w:firstColumn="0" w:lastColumn="0" w:oddVBand="0" w:evenVBand="0" w:oddHBand="1" w:evenHBand="0" w:firstRowFirstColumn="0" w:firstRowLastColumn="0" w:lastRowFirstColumn="0" w:lastRowLastColumn="0"/>
              <w:rPr>
                <w:color w:val="auto"/>
              </w:rPr>
            </w:pPr>
          </w:p>
          <w:p w14:paraId="6B805953" w14:textId="77777777" w:rsidR="008B1CDD" w:rsidRPr="000F3AC1" w:rsidRDefault="008B1CDD" w:rsidP="002F65A5">
            <w:pPr>
              <w:jc w:val="both"/>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 xml:space="preserve"> </w:t>
            </w:r>
          </w:p>
        </w:tc>
        <w:tc>
          <w:tcPr>
            <w:tcW w:w="1048" w:type="dxa"/>
          </w:tcPr>
          <w:p w14:paraId="35EFAF8D" w14:textId="77777777" w:rsidR="008B1CDD" w:rsidRPr="000F3AC1" w:rsidRDefault="008B1CDD" w:rsidP="002F65A5">
            <w:pPr>
              <w:jc w:val="both"/>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 xml:space="preserve"> </w:t>
            </w:r>
          </w:p>
        </w:tc>
      </w:tr>
      <w:tr w:rsidR="008B1CDD" w:rsidRPr="000F3AC1" w14:paraId="71779E35" w14:textId="77777777" w:rsidTr="008B1CDD">
        <w:trPr>
          <w:trHeight w:val="2714"/>
        </w:trPr>
        <w:tc>
          <w:tcPr>
            <w:cnfStyle w:val="001000000000" w:firstRow="0" w:lastRow="0" w:firstColumn="1" w:lastColumn="0" w:oddVBand="0" w:evenVBand="0" w:oddHBand="0" w:evenHBand="0" w:firstRowFirstColumn="0" w:firstRowLastColumn="0" w:lastRowFirstColumn="0" w:lastRowLastColumn="0"/>
            <w:tcW w:w="2519" w:type="dxa"/>
          </w:tcPr>
          <w:p w14:paraId="5FA55223" w14:textId="77777777" w:rsidR="008B1CDD" w:rsidRPr="000F3AC1" w:rsidRDefault="008B1CDD" w:rsidP="002F65A5">
            <w:pPr>
              <w:jc w:val="center"/>
              <w:rPr>
                <w:color w:val="auto"/>
              </w:rPr>
            </w:pPr>
            <w:r w:rsidRPr="000F3AC1">
              <w:rPr>
                <w:color w:val="auto"/>
                <w:lang w:val="en-US"/>
              </w:rPr>
              <w:t>Interactive communication</w:t>
            </w:r>
          </w:p>
        </w:tc>
        <w:tc>
          <w:tcPr>
            <w:tcW w:w="2355" w:type="dxa"/>
          </w:tcPr>
          <w:p w14:paraId="644D035F"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US"/>
              </w:rPr>
              <w:t>Maintains simple exchanges.</w:t>
            </w:r>
          </w:p>
          <w:p w14:paraId="79873A9C"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US"/>
              </w:rPr>
              <w:t>Requires very little prompting and support</w:t>
            </w:r>
          </w:p>
          <w:p w14:paraId="53E0707A"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US"/>
              </w:rPr>
              <w:t xml:space="preserve"> </w:t>
            </w:r>
          </w:p>
        </w:tc>
        <w:tc>
          <w:tcPr>
            <w:tcW w:w="2103" w:type="dxa"/>
          </w:tcPr>
          <w:p w14:paraId="6447D142"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US"/>
              </w:rPr>
              <w:t>Maintains simple exchanges, despite some difficulty.</w:t>
            </w:r>
          </w:p>
          <w:p w14:paraId="3233C21F"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rPr>
              <w:t>Requires prompting and support</w:t>
            </w:r>
          </w:p>
          <w:p w14:paraId="06AADD62"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US"/>
              </w:rPr>
              <w:t xml:space="preserve"> </w:t>
            </w:r>
          </w:p>
        </w:tc>
        <w:tc>
          <w:tcPr>
            <w:tcW w:w="2103" w:type="dxa"/>
          </w:tcPr>
          <w:p w14:paraId="63FB9BF7"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US"/>
              </w:rPr>
              <w:t>Has considerable difficulty maintaining simple exchanges.</w:t>
            </w:r>
          </w:p>
          <w:p w14:paraId="469B48BE"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US"/>
              </w:rPr>
              <w:t>Requires additional prompting and support</w:t>
            </w:r>
          </w:p>
        </w:tc>
        <w:tc>
          <w:tcPr>
            <w:tcW w:w="2586" w:type="dxa"/>
          </w:tcPr>
          <w:p w14:paraId="4E427E15"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US"/>
              </w:rPr>
              <w:t>Has limited understanding to what is asked to maintain simple exchanges.</w:t>
            </w:r>
          </w:p>
          <w:p w14:paraId="67EBDC65"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US"/>
              </w:rPr>
              <w:t>Requires a lot of prompting and support</w:t>
            </w:r>
          </w:p>
        </w:tc>
        <w:tc>
          <w:tcPr>
            <w:tcW w:w="1870" w:type="dxa"/>
          </w:tcPr>
          <w:p w14:paraId="5E72F6B1"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US"/>
              </w:rPr>
              <w:t>The student didn’t attend and/or didn’t respond to any of the tasks.</w:t>
            </w:r>
          </w:p>
          <w:p w14:paraId="7B6EC2A2" w14:textId="77777777" w:rsidR="008B1CDD" w:rsidRPr="000F3AC1" w:rsidRDefault="008B1CDD" w:rsidP="002F65A5">
            <w:pPr>
              <w:jc w:val="both"/>
              <w:cnfStyle w:val="000000000000" w:firstRow="0" w:lastRow="0" w:firstColumn="0" w:lastColumn="0" w:oddVBand="0" w:evenVBand="0" w:oddHBand="0" w:evenHBand="0" w:firstRowFirstColumn="0" w:firstRowLastColumn="0" w:lastRowFirstColumn="0" w:lastRowLastColumn="0"/>
              <w:rPr>
                <w:color w:val="auto"/>
              </w:rPr>
            </w:pPr>
          </w:p>
          <w:p w14:paraId="632DB4FD" w14:textId="77777777" w:rsidR="008B1CDD" w:rsidRPr="000F3AC1" w:rsidRDefault="008B1CDD" w:rsidP="002F65A5">
            <w:pPr>
              <w:jc w:val="both"/>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US"/>
              </w:rPr>
              <w:t xml:space="preserve"> </w:t>
            </w:r>
          </w:p>
        </w:tc>
        <w:tc>
          <w:tcPr>
            <w:tcW w:w="1048" w:type="dxa"/>
          </w:tcPr>
          <w:p w14:paraId="6B853CBA" w14:textId="77777777" w:rsidR="008B1CDD" w:rsidRPr="000F3AC1" w:rsidRDefault="008B1CDD" w:rsidP="002F65A5">
            <w:pPr>
              <w:jc w:val="both"/>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US"/>
              </w:rPr>
              <w:t xml:space="preserve"> </w:t>
            </w:r>
          </w:p>
        </w:tc>
      </w:tr>
      <w:tr w:rsidR="008B1CDD" w:rsidRPr="000F3AC1" w14:paraId="0BD79611" w14:textId="77777777" w:rsidTr="008B1CDD">
        <w:trPr>
          <w:cnfStyle w:val="000000100000" w:firstRow="0" w:lastRow="0" w:firstColumn="0" w:lastColumn="0" w:oddVBand="0" w:evenVBand="0" w:oddHBand="1" w:evenHBand="0" w:firstRowFirstColumn="0" w:firstRowLastColumn="0" w:lastRowFirstColumn="0" w:lastRowLastColumn="0"/>
          <w:trHeight w:val="4215"/>
        </w:trPr>
        <w:tc>
          <w:tcPr>
            <w:cnfStyle w:val="001000000000" w:firstRow="0" w:lastRow="0" w:firstColumn="1" w:lastColumn="0" w:oddVBand="0" w:evenVBand="0" w:oddHBand="0" w:evenHBand="0" w:firstRowFirstColumn="0" w:firstRowLastColumn="0" w:lastRowFirstColumn="0" w:lastRowLastColumn="0"/>
            <w:tcW w:w="2519" w:type="dxa"/>
          </w:tcPr>
          <w:p w14:paraId="14FD542A" w14:textId="77777777" w:rsidR="008B1CDD" w:rsidRPr="000F3AC1" w:rsidRDefault="008B1CDD" w:rsidP="002F65A5">
            <w:pPr>
              <w:jc w:val="center"/>
              <w:rPr>
                <w:color w:val="auto"/>
              </w:rPr>
            </w:pPr>
            <w:r w:rsidRPr="000F3AC1">
              <w:rPr>
                <w:color w:val="auto"/>
                <w:lang w:val="en-US"/>
              </w:rPr>
              <w:t>Global achievement</w:t>
            </w:r>
          </w:p>
        </w:tc>
        <w:tc>
          <w:tcPr>
            <w:tcW w:w="2355" w:type="dxa"/>
          </w:tcPr>
          <w:p w14:paraId="55927AF1"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Handles communication in everyday situations, despite hesitation.</w:t>
            </w:r>
          </w:p>
          <w:p w14:paraId="6F83456B"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 xml:space="preserve">Constructs longer utterances but is not able to use complex language except </w:t>
            </w:r>
          </w:p>
          <w:p w14:paraId="1A0AF9DB"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in well-rehearsed utterances.</w:t>
            </w:r>
          </w:p>
        </w:tc>
        <w:tc>
          <w:tcPr>
            <w:tcW w:w="2103" w:type="dxa"/>
          </w:tcPr>
          <w:p w14:paraId="32201443"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Conveys basic meaning in very familiar everyday situations.</w:t>
            </w:r>
          </w:p>
          <w:p w14:paraId="13B60FAE"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 xml:space="preserve">Produces utterances which tend to be very short – words or phrases – with </w:t>
            </w:r>
          </w:p>
          <w:p w14:paraId="4A8448AC"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frequent hesitation and pauses.</w:t>
            </w:r>
          </w:p>
        </w:tc>
        <w:tc>
          <w:tcPr>
            <w:tcW w:w="2103" w:type="dxa"/>
          </w:tcPr>
          <w:p w14:paraId="4FE4CCBE"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Has difficulty conveying basic meaning even in very familiar everyday situations.</w:t>
            </w:r>
          </w:p>
          <w:p w14:paraId="178F8232"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 xml:space="preserve">Responses are limited to short phrases or isolated words with frequent </w:t>
            </w:r>
          </w:p>
          <w:p w14:paraId="77828496"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hesitation and pause.</w:t>
            </w:r>
          </w:p>
        </w:tc>
        <w:tc>
          <w:tcPr>
            <w:tcW w:w="2586" w:type="dxa"/>
          </w:tcPr>
          <w:p w14:paraId="6525792F"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Has lot of difficulty conveying basic meaning in everyday words and familiar situations.</w:t>
            </w:r>
          </w:p>
          <w:p w14:paraId="69A6E24E"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Responses are limited to isolated words with frequent and long hesitations and pause.</w:t>
            </w:r>
          </w:p>
        </w:tc>
        <w:tc>
          <w:tcPr>
            <w:tcW w:w="1870" w:type="dxa"/>
          </w:tcPr>
          <w:p w14:paraId="4244A932"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The student didn’t attend and/or didn’t respond to any of the tasks.</w:t>
            </w:r>
          </w:p>
          <w:p w14:paraId="5F1BBB5A"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p>
        </w:tc>
        <w:tc>
          <w:tcPr>
            <w:tcW w:w="1048" w:type="dxa"/>
          </w:tcPr>
          <w:p w14:paraId="45EF63E1" w14:textId="77777777" w:rsidR="008B1CDD" w:rsidRPr="000F3AC1" w:rsidRDefault="008B1CDD" w:rsidP="002F65A5">
            <w:pPr>
              <w:jc w:val="both"/>
              <w:cnfStyle w:val="000000100000" w:firstRow="0" w:lastRow="0" w:firstColumn="0" w:lastColumn="0" w:oddVBand="0" w:evenVBand="0" w:oddHBand="1" w:evenHBand="0" w:firstRowFirstColumn="0" w:firstRowLastColumn="0" w:lastRowFirstColumn="0" w:lastRowLastColumn="0"/>
              <w:rPr>
                <w:color w:val="auto"/>
              </w:rPr>
            </w:pPr>
            <w:r w:rsidRPr="000F3AC1">
              <w:rPr>
                <w:color w:val="auto"/>
                <w:lang w:val="en-US"/>
              </w:rPr>
              <w:t xml:space="preserve"> </w:t>
            </w:r>
          </w:p>
        </w:tc>
      </w:tr>
    </w:tbl>
    <w:p w14:paraId="15D28166" w14:textId="1E6D6F46" w:rsidR="008B1CDD" w:rsidRPr="004D3EE1" w:rsidRDefault="008B1CDD" w:rsidP="004D3EE1">
      <w:pPr>
        <w:jc w:val="right"/>
        <w:rPr>
          <w:sz w:val="16"/>
          <w:szCs w:val="16"/>
        </w:rPr>
      </w:pPr>
      <w:r w:rsidRPr="004D3EE1">
        <w:rPr>
          <w:rFonts w:eastAsia="Arial" w:cs="Arial"/>
          <w:sz w:val="16"/>
          <w:szCs w:val="16"/>
        </w:rPr>
        <w:t>Rúbrica adaptada de: https://www.lttc.ntu.edu.tw/Cambridge/MS/Handbook/KET/KET_Handbook.pdf</w:t>
      </w:r>
    </w:p>
    <w:p w14:paraId="46D5D5A5" w14:textId="77777777" w:rsidR="00FC0D5E" w:rsidRPr="004D3EE1" w:rsidRDefault="00FC0D5E" w:rsidP="004D3EE1">
      <w:pPr>
        <w:jc w:val="right"/>
        <w:rPr>
          <w:rFonts w:eastAsia="Arial" w:cs="Arial"/>
          <w:sz w:val="16"/>
          <w:szCs w:val="16"/>
        </w:rPr>
      </w:pPr>
      <w:r w:rsidRPr="004D3EE1">
        <w:rPr>
          <w:rFonts w:eastAsia="Arial" w:cs="Arial"/>
          <w:sz w:val="16"/>
          <w:szCs w:val="16"/>
        </w:rPr>
        <w:t xml:space="preserve">NOTA: Todos los aspectos serán evaluados de acuerdo con los niveles de los estudiantes. </w:t>
      </w:r>
    </w:p>
    <w:p w14:paraId="7A8DC2F5" w14:textId="7BB90844" w:rsidR="003A02A7" w:rsidRPr="000F3AC1" w:rsidRDefault="003A02A7" w:rsidP="003A02A7">
      <w:pPr>
        <w:jc w:val="center"/>
      </w:pPr>
      <w:bookmarkStart w:id="0" w:name="_GoBack"/>
      <w:bookmarkEnd w:id="0"/>
      <w:r w:rsidRPr="000F3AC1">
        <w:rPr>
          <w:b/>
          <w:bCs/>
        </w:rPr>
        <w:lastRenderedPageBreak/>
        <w:t>RUBRIC 2</w:t>
      </w:r>
    </w:p>
    <w:tbl>
      <w:tblPr>
        <w:tblStyle w:val="Tabladecuadrcula6concolores-nfasis51"/>
        <w:tblW w:w="0" w:type="auto"/>
        <w:tblLook w:val="04A0" w:firstRow="1" w:lastRow="0" w:firstColumn="1" w:lastColumn="0" w:noHBand="0" w:noVBand="1"/>
      </w:tblPr>
      <w:tblGrid>
        <w:gridCol w:w="2140"/>
        <w:gridCol w:w="1957"/>
        <w:gridCol w:w="2012"/>
        <w:gridCol w:w="2216"/>
        <w:gridCol w:w="2348"/>
        <w:gridCol w:w="1605"/>
        <w:gridCol w:w="944"/>
      </w:tblGrid>
      <w:tr w:rsidR="008B1CDD" w:rsidRPr="000F3AC1" w14:paraId="100657AB" w14:textId="77777777" w:rsidTr="003A02A7">
        <w:trPr>
          <w:cnfStyle w:val="100000000000" w:firstRow="1" w:lastRow="0"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2313" w:type="dxa"/>
          </w:tcPr>
          <w:p w14:paraId="68D5C9F1" w14:textId="77777777" w:rsidR="008B1CDD" w:rsidRPr="000F3AC1" w:rsidRDefault="008B1CDD" w:rsidP="002F65A5">
            <w:pPr>
              <w:jc w:val="center"/>
              <w:rPr>
                <w:color w:val="auto"/>
              </w:rPr>
            </w:pPr>
            <w:r w:rsidRPr="000F3AC1">
              <w:rPr>
                <w:color w:val="auto"/>
              </w:rPr>
              <w:t>Valoración / Indicadores de Desempeño / Niveles de desempeño</w:t>
            </w:r>
          </w:p>
        </w:tc>
        <w:tc>
          <w:tcPr>
            <w:tcW w:w="2127" w:type="dxa"/>
          </w:tcPr>
          <w:p w14:paraId="6CB1212D" w14:textId="77777777" w:rsidR="008B1CDD" w:rsidRPr="000F3AC1" w:rsidRDefault="008B1CDD" w:rsidP="002F65A5">
            <w:pPr>
              <w:jc w:val="center"/>
              <w:cnfStyle w:val="100000000000" w:firstRow="1" w:lastRow="0" w:firstColumn="0" w:lastColumn="0" w:oddVBand="0" w:evenVBand="0" w:oddHBand="0" w:evenHBand="0" w:firstRowFirstColumn="0" w:firstRowLastColumn="0" w:lastRowFirstColumn="0" w:lastRowLastColumn="0"/>
              <w:rPr>
                <w:color w:val="auto"/>
              </w:rPr>
            </w:pPr>
            <w:r w:rsidRPr="000F3AC1">
              <w:rPr>
                <w:color w:val="auto"/>
              </w:rPr>
              <w:t xml:space="preserve">4 </w:t>
            </w:r>
          </w:p>
          <w:p w14:paraId="6252BA80" w14:textId="77777777" w:rsidR="008B1CDD" w:rsidRPr="000F3AC1" w:rsidRDefault="008B1CDD" w:rsidP="002F65A5">
            <w:pPr>
              <w:jc w:val="center"/>
              <w:cnfStyle w:val="100000000000" w:firstRow="1" w:lastRow="0" w:firstColumn="0" w:lastColumn="0" w:oddVBand="0" w:evenVBand="0" w:oddHBand="0" w:evenHBand="0" w:firstRowFirstColumn="0" w:firstRowLastColumn="0" w:lastRowFirstColumn="0" w:lastRowLastColumn="0"/>
              <w:rPr>
                <w:color w:val="auto"/>
              </w:rPr>
            </w:pPr>
            <w:r w:rsidRPr="000F3AC1">
              <w:rPr>
                <w:color w:val="auto"/>
              </w:rPr>
              <w:t>(destacado)</w:t>
            </w:r>
          </w:p>
        </w:tc>
        <w:tc>
          <w:tcPr>
            <w:tcW w:w="2175" w:type="dxa"/>
          </w:tcPr>
          <w:p w14:paraId="047F0966" w14:textId="77777777" w:rsidR="003A02A7" w:rsidRPr="000F3AC1" w:rsidRDefault="008B1CDD" w:rsidP="002F65A5">
            <w:pPr>
              <w:jc w:val="center"/>
              <w:cnfStyle w:val="100000000000" w:firstRow="1" w:lastRow="0" w:firstColumn="0" w:lastColumn="0" w:oddVBand="0" w:evenVBand="0" w:oddHBand="0" w:evenHBand="0" w:firstRowFirstColumn="0" w:firstRowLastColumn="0" w:lastRowFirstColumn="0" w:lastRowLastColumn="0"/>
              <w:rPr>
                <w:color w:val="auto"/>
              </w:rPr>
            </w:pPr>
            <w:r w:rsidRPr="000F3AC1">
              <w:rPr>
                <w:color w:val="auto"/>
              </w:rPr>
              <w:t xml:space="preserve">3 </w:t>
            </w:r>
          </w:p>
          <w:p w14:paraId="1AC9A3C8" w14:textId="189848BA" w:rsidR="008B1CDD" w:rsidRPr="000F3AC1" w:rsidRDefault="008B1CDD" w:rsidP="002F65A5">
            <w:pPr>
              <w:jc w:val="center"/>
              <w:cnfStyle w:val="100000000000" w:firstRow="1" w:lastRow="0" w:firstColumn="0" w:lastColumn="0" w:oddVBand="0" w:evenVBand="0" w:oddHBand="0" w:evenHBand="0" w:firstRowFirstColumn="0" w:firstRowLastColumn="0" w:lastRowFirstColumn="0" w:lastRowLastColumn="0"/>
              <w:rPr>
                <w:color w:val="auto"/>
              </w:rPr>
            </w:pPr>
            <w:r w:rsidRPr="000F3AC1">
              <w:rPr>
                <w:color w:val="auto"/>
              </w:rPr>
              <w:t>(competente)</w:t>
            </w:r>
          </w:p>
        </w:tc>
        <w:tc>
          <w:tcPr>
            <w:tcW w:w="2395" w:type="dxa"/>
          </w:tcPr>
          <w:p w14:paraId="449CFCFB" w14:textId="77777777" w:rsidR="008B1CDD" w:rsidRPr="000F3AC1" w:rsidRDefault="008B1CDD" w:rsidP="002F65A5">
            <w:pPr>
              <w:jc w:val="center"/>
              <w:cnfStyle w:val="100000000000" w:firstRow="1" w:lastRow="0" w:firstColumn="0" w:lastColumn="0" w:oddVBand="0" w:evenVBand="0" w:oddHBand="0" w:evenHBand="0" w:firstRowFirstColumn="0" w:firstRowLastColumn="0" w:lastRowFirstColumn="0" w:lastRowLastColumn="0"/>
              <w:rPr>
                <w:color w:val="auto"/>
              </w:rPr>
            </w:pPr>
            <w:r w:rsidRPr="000F3AC1">
              <w:rPr>
                <w:color w:val="auto"/>
              </w:rPr>
              <w:t xml:space="preserve">2 </w:t>
            </w:r>
          </w:p>
          <w:p w14:paraId="55A21468" w14:textId="77777777" w:rsidR="008B1CDD" w:rsidRPr="000F3AC1" w:rsidRDefault="008B1CDD" w:rsidP="002F65A5">
            <w:pPr>
              <w:jc w:val="center"/>
              <w:cnfStyle w:val="100000000000" w:firstRow="1" w:lastRow="0" w:firstColumn="0" w:lastColumn="0" w:oddVBand="0" w:evenVBand="0" w:oddHBand="0" w:evenHBand="0" w:firstRowFirstColumn="0" w:firstRowLastColumn="0" w:lastRowFirstColumn="0" w:lastRowLastColumn="0"/>
              <w:rPr>
                <w:color w:val="auto"/>
              </w:rPr>
            </w:pPr>
            <w:r w:rsidRPr="000F3AC1">
              <w:rPr>
                <w:color w:val="auto"/>
              </w:rPr>
              <w:t>(básico)</w:t>
            </w:r>
          </w:p>
        </w:tc>
        <w:tc>
          <w:tcPr>
            <w:tcW w:w="2538" w:type="dxa"/>
          </w:tcPr>
          <w:p w14:paraId="45F5B0D9" w14:textId="77777777" w:rsidR="008B1CDD" w:rsidRPr="000F3AC1" w:rsidRDefault="008B1CDD" w:rsidP="002F65A5">
            <w:pPr>
              <w:jc w:val="center"/>
              <w:cnfStyle w:val="100000000000" w:firstRow="1" w:lastRow="0" w:firstColumn="0" w:lastColumn="0" w:oddVBand="0" w:evenVBand="0" w:oddHBand="0" w:evenHBand="0" w:firstRowFirstColumn="0" w:firstRowLastColumn="0" w:lastRowFirstColumn="0" w:lastRowLastColumn="0"/>
              <w:rPr>
                <w:color w:val="auto"/>
              </w:rPr>
            </w:pPr>
            <w:r w:rsidRPr="000F3AC1">
              <w:rPr>
                <w:color w:val="auto"/>
              </w:rPr>
              <w:t>1</w:t>
            </w:r>
          </w:p>
          <w:p w14:paraId="7D8E5137" w14:textId="77777777" w:rsidR="008B1CDD" w:rsidRPr="000F3AC1" w:rsidRDefault="008B1CDD" w:rsidP="002F65A5">
            <w:pPr>
              <w:jc w:val="center"/>
              <w:cnfStyle w:val="100000000000" w:firstRow="1" w:lastRow="0" w:firstColumn="0" w:lastColumn="0" w:oddVBand="0" w:evenVBand="0" w:oddHBand="0" w:evenHBand="0" w:firstRowFirstColumn="0" w:firstRowLastColumn="0" w:lastRowFirstColumn="0" w:lastRowLastColumn="0"/>
              <w:rPr>
                <w:color w:val="auto"/>
              </w:rPr>
            </w:pPr>
            <w:r w:rsidRPr="000F3AC1">
              <w:rPr>
                <w:color w:val="auto"/>
              </w:rPr>
              <w:t>(insatisfactorio)</w:t>
            </w:r>
          </w:p>
        </w:tc>
        <w:tc>
          <w:tcPr>
            <w:tcW w:w="1734" w:type="dxa"/>
          </w:tcPr>
          <w:p w14:paraId="57CEA9C2" w14:textId="77777777" w:rsidR="008B1CDD" w:rsidRPr="000F3AC1" w:rsidRDefault="008B1CDD" w:rsidP="002F65A5">
            <w:pPr>
              <w:jc w:val="center"/>
              <w:cnfStyle w:val="100000000000" w:firstRow="1" w:lastRow="0" w:firstColumn="0" w:lastColumn="0" w:oddVBand="0" w:evenVBand="0" w:oddHBand="0" w:evenHBand="0" w:firstRowFirstColumn="0" w:firstRowLastColumn="0" w:lastRowFirstColumn="0" w:lastRowLastColumn="0"/>
              <w:rPr>
                <w:color w:val="auto"/>
              </w:rPr>
            </w:pPr>
            <w:r w:rsidRPr="000F3AC1">
              <w:rPr>
                <w:color w:val="auto"/>
              </w:rPr>
              <w:t xml:space="preserve">0 </w:t>
            </w:r>
          </w:p>
          <w:p w14:paraId="2E535E34" w14:textId="77777777" w:rsidR="008B1CDD" w:rsidRPr="000F3AC1" w:rsidRDefault="008B1CDD" w:rsidP="002F65A5">
            <w:pPr>
              <w:jc w:val="center"/>
              <w:cnfStyle w:val="100000000000" w:firstRow="1" w:lastRow="0" w:firstColumn="0" w:lastColumn="0" w:oddVBand="0" w:evenVBand="0" w:oddHBand="0" w:evenHBand="0" w:firstRowFirstColumn="0" w:firstRowLastColumn="0" w:lastRowFirstColumn="0" w:lastRowLastColumn="0"/>
              <w:rPr>
                <w:color w:val="auto"/>
              </w:rPr>
            </w:pPr>
            <w:r w:rsidRPr="000F3AC1">
              <w:rPr>
                <w:color w:val="auto"/>
              </w:rPr>
              <w:t>(no hay evidencia del desarrollo de la tarea)</w:t>
            </w:r>
          </w:p>
        </w:tc>
        <w:tc>
          <w:tcPr>
            <w:tcW w:w="1020" w:type="dxa"/>
          </w:tcPr>
          <w:p w14:paraId="4F51CBDA" w14:textId="77777777" w:rsidR="008B1CDD" w:rsidRPr="000F3AC1" w:rsidRDefault="008B1CDD" w:rsidP="002F65A5">
            <w:pPr>
              <w:jc w:val="center"/>
              <w:cnfStyle w:val="100000000000" w:firstRow="1" w:lastRow="0" w:firstColumn="0" w:lastColumn="0" w:oddVBand="0" w:evenVBand="0" w:oddHBand="0" w:evenHBand="0" w:firstRowFirstColumn="0" w:firstRowLastColumn="0" w:lastRowFirstColumn="0" w:lastRowLastColumn="0"/>
              <w:rPr>
                <w:color w:val="auto"/>
              </w:rPr>
            </w:pPr>
            <w:r w:rsidRPr="000F3AC1">
              <w:rPr>
                <w:color w:val="auto"/>
                <w:lang w:val="en-US"/>
              </w:rPr>
              <w:t>Total</w:t>
            </w:r>
          </w:p>
        </w:tc>
      </w:tr>
      <w:tr w:rsidR="008B1CDD" w:rsidRPr="000F3AC1" w14:paraId="4D4B1CCD" w14:textId="77777777" w:rsidTr="003A02A7">
        <w:trPr>
          <w:cnfStyle w:val="000000100000" w:firstRow="0" w:lastRow="0" w:firstColumn="0" w:lastColumn="0" w:oddVBand="0" w:evenVBand="0" w:oddHBand="1" w:evenHBand="0" w:firstRowFirstColumn="0" w:firstRowLastColumn="0" w:lastRowFirstColumn="0" w:lastRowLastColumn="0"/>
          <w:trHeight w:val="2939"/>
        </w:trPr>
        <w:tc>
          <w:tcPr>
            <w:cnfStyle w:val="001000000000" w:firstRow="0" w:lastRow="0" w:firstColumn="1" w:lastColumn="0" w:oddVBand="0" w:evenVBand="0" w:oddHBand="0" w:evenHBand="0" w:firstRowFirstColumn="0" w:firstRowLastColumn="0" w:lastRowFirstColumn="0" w:lastRowLastColumn="0"/>
            <w:tcW w:w="2313" w:type="dxa"/>
          </w:tcPr>
          <w:p w14:paraId="5E5DFD0E" w14:textId="77777777" w:rsidR="008B1CDD" w:rsidRPr="000F3AC1" w:rsidRDefault="008B1CDD" w:rsidP="002F65A5">
            <w:pPr>
              <w:jc w:val="center"/>
              <w:rPr>
                <w:color w:val="auto"/>
              </w:rPr>
            </w:pPr>
            <w:proofErr w:type="spellStart"/>
            <w:r w:rsidRPr="000F3AC1">
              <w:rPr>
                <w:color w:val="auto"/>
                <w:lang w:val="en-US"/>
              </w:rPr>
              <w:t>Gramática</w:t>
            </w:r>
            <w:proofErr w:type="spellEnd"/>
            <w:r w:rsidRPr="000F3AC1">
              <w:rPr>
                <w:color w:val="auto"/>
                <w:lang w:val="en-US"/>
              </w:rPr>
              <w:t xml:space="preserve"> y </w:t>
            </w:r>
            <w:proofErr w:type="spellStart"/>
            <w:r w:rsidRPr="000F3AC1">
              <w:rPr>
                <w:color w:val="auto"/>
                <w:lang w:val="en-US"/>
              </w:rPr>
              <w:t>vocabulario</w:t>
            </w:r>
            <w:proofErr w:type="spellEnd"/>
            <w:r w:rsidRPr="000F3AC1">
              <w:rPr>
                <w:color w:val="auto"/>
                <w:lang w:val="en-US"/>
              </w:rPr>
              <w:t>.</w:t>
            </w:r>
          </w:p>
        </w:tc>
        <w:tc>
          <w:tcPr>
            <w:tcW w:w="2127" w:type="dxa"/>
          </w:tcPr>
          <w:p w14:paraId="56C1FC4B"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 xml:space="preserve">Muestra un buen control de formas gramaticales simples. </w:t>
            </w:r>
          </w:p>
          <w:p w14:paraId="6AF8ACE6"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Usa un rango de vocabulario apropiado para  hablar de situaciones cotidianas.</w:t>
            </w:r>
          </w:p>
        </w:tc>
        <w:tc>
          <w:tcPr>
            <w:tcW w:w="2175" w:type="dxa"/>
          </w:tcPr>
          <w:p w14:paraId="610DE3B8"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 xml:space="preserve">Muestra suficiente control de formas gramaticales simples. </w:t>
            </w:r>
          </w:p>
          <w:p w14:paraId="6CE606E6"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Usa vocabulario apropiado para hablar de situaciones cotidianas.</w:t>
            </w:r>
          </w:p>
        </w:tc>
        <w:tc>
          <w:tcPr>
            <w:tcW w:w="2395" w:type="dxa"/>
          </w:tcPr>
          <w:p w14:paraId="4FA38576"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Muestra un limitado control de algunas formas gramaticales.</w:t>
            </w:r>
          </w:p>
          <w:p w14:paraId="4F43ECE3"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Usa un vocabulario de palabras y frases aisladas.</w:t>
            </w:r>
          </w:p>
        </w:tc>
        <w:tc>
          <w:tcPr>
            <w:tcW w:w="2538" w:type="dxa"/>
          </w:tcPr>
          <w:p w14:paraId="7BE3A551"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 xml:space="preserve">Muestra muy poco control de pocas formas gramaticales. Usa palabras o frases que no son en inglés o inventa algunas que no existen. </w:t>
            </w:r>
          </w:p>
        </w:tc>
        <w:tc>
          <w:tcPr>
            <w:tcW w:w="1734" w:type="dxa"/>
          </w:tcPr>
          <w:p w14:paraId="674A00FF"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No se presentó o no respondió a ninguna de las tareas.</w:t>
            </w:r>
          </w:p>
        </w:tc>
        <w:tc>
          <w:tcPr>
            <w:tcW w:w="1020" w:type="dxa"/>
          </w:tcPr>
          <w:p w14:paraId="1D15181F" w14:textId="77777777" w:rsidR="008B1CDD" w:rsidRPr="000F3AC1" w:rsidRDefault="008B1CDD" w:rsidP="002F65A5">
            <w:pPr>
              <w:jc w:val="both"/>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 xml:space="preserve"> </w:t>
            </w:r>
          </w:p>
        </w:tc>
      </w:tr>
      <w:tr w:rsidR="008B1CDD" w:rsidRPr="000F3AC1" w14:paraId="7A841845" w14:textId="77777777" w:rsidTr="003A02A7">
        <w:trPr>
          <w:trHeight w:val="3662"/>
        </w:trPr>
        <w:tc>
          <w:tcPr>
            <w:cnfStyle w:val="001000000000" w:firstRow="0" w:lastRow="0" w:firstColumn="1" w:lastColumn="0" w:oddVBand="0" w:evenVBand="0" w:oddHBand="0" w:evenHBand="0" w:firstRowFirstColumn="0" w:firstRowLastColumn="0" w:lastRowFirstColumn="0" w:lastRowLastColumn="0"/>
            <w:tcW w:w="2313" w:type="dxa"/>
          </w:tcPr>
          <w:p w14:paraId="559CBF82" w14:textId="77777777" w:rsidR="008B1CDD" w:rsidRPr="000F3AC1" w:rsidRDefault="008B1CDD" w:rsidP="002F65A5">
            <w:pPr>
              <w:jc w:val="center"/>
              <w:rPr>
                <w:color w:val="auto"/>
              </w:rPr>
            </w:pPr>
            <w:proofErr w:type="spellStart"/>
            <w:r w:rsidRPr="000F3AC1">
              <w:rPr>
                <w:color w:val="auto"/>
                <w:lang w:val="en-US"/>
              </w:rPr>
              <w:t>Manejo</w:t>
            </w:r>
            <w:proofErr w:type="spellEnd"/>
            <w:r w:rsidRPr="000F3AC1">
              <w:rPr>
                <w:color w:val="auto"/>
                <w:lang w:val="en-US"/>
              </w:rPr>
              <w:t xml:space="preserve"> del </w:t>
            </w:r>
            <w:proofErr w:type="spellStart"/>
            <w:r w:rsidRPr="000F3AC1">
              <w:rPr>
                <w:color w:val="auto"/>
                <w:lang w:val="en-US"/>
              </w:rPr>
              <w:t>discurso</w:t>
            </w:r>
            <w:proofErr w:type="spellEnd"/>
          </w:p>
        </w:tc>
        <w:tc>
          <w:tcPr>
            <w:tcW w:w="2127" w:type="dxa"/>
          </w:tcPr>
          <w:p w14:paraId="796BD2A9"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rPr>
              <w:t>Da respuestas que van más allá de frases cortas a pesar de titubear.</w:t>
            </w:r>
          </w:p>
          <w:p w14:paraId="387DA7F0"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rPr>
              <w:t xml:space="preserve"> </w:t>
            </w:r>
          </w:p>
          <w:p w14:paraId="47A0767B"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rPr>
              <w:t>Las ideas son mayormente relevantes pero puede haber un poco de repetición. Usa elementos de cohesión.</w:t>
            </w:r>
          </w:p>
        </w:tc>
        <w:tc>
          <w:tcPr>
            <w:tcW w:w="2175" w:type="dxa"/>
          </w:tcPr>
          <w:p w14:paraId="71EE33C8"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rPr>
              <w:t>Da respuestas que están caracterizadas por ser frases cortas, y muestra frecuente titubeo.</w:t>
            </w:r>
          </w:p>
          <w:p w14:paraId="5A457D76"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rPr>
              <w:t>Repite información y/o se desvía del tema pero puede retomarlo sin  ayuda.</w:t>
            </w:r>
          </w:p>
        </w:tc>
        <w:tc>
          <w:tcPr>
            <w:tcW w:w="2395" w:type="dxa"/>
          </w:tcPr>
          <w:p w14:paraId="36EAF0CF"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rPr>
              <w:t>Da respuestas que están caracterizadas por ser frases o palabras muy cortas.</w:t>
            </w:r>
          </w:p>
          <w:p w14:paraId="6E24FFFA"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rPr>
              <w:t>Constantemente repite información y/o se desvía del tema pero puede retomarlos con ayuda.</w:t>
            </w:r>
          </w:p>
        </w:tc>
        <w:tc>
          <w:tcPr>
            <w:tcW w:w="2538" w:type="dxa"/>
          </w:tcPr>
          <w:p w14:paraId="1C7CFE4D"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rPr>
              <w:t>Da respuestas pobres que están caracterizadas por palabras aisladas y frecuente titubeo que interfiere con el mensaje.</w:t>
            </w:r>
          </w:p>
          <w:p w14:paraId="023499C8"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rPr>
              <w:t>Constantemente repite la información y/o se desvía del tema y no es capaz de retomarlo.</w:t>
            </w:r>
          </w:p>
        </w:tc>
        <w:tc>
          <w:tcPr>
            <w:tcW w:w="1734" w:type="dxa"/>
          </w:tcPr>
          <w:p w14:paraId="36FC3DE9"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rPr>
              <w:t>No se presentó o no respondió a ninguna de las tareas.</w:t>
            </w:r>
          </w:p>
        </w:tc>
        <w:tc>
          <w:tcPr>
            <w:tcW w:w="1020" w:type="dxa"/>
          </w:tcPr>
          <w:p w14:paraId="05DFEC97" w14:textId="77777777" w:rsidR="008B1CDD" w:rsidRPr="000F3AC1" w:rsidRDefault="008B1CDD" w:rsidP="002F65A5">
            <w:pPr>
              <w:jc w:val="both"/>
              <w:cnfStyle w:val="000000000000" w:firstRow="0" w:lastRow="0" w:firstColumn="0" w:lastColumn="0" w:oddVBand="0" w:evenVBand="0" w:oddHBand="0" w:evenHBand="0" w:firstRowFirstColumn="0" w:firstRowLastColumn="0" w:lastRowFirstColumn="0" w:lastRowLastColumn="0"/>
              <w:rPr>
                <w:color w:val="auto"/>
              </w:rPr>
            </w:pPr>
            <w:r w:rsidRPr="000F3AC1">
              <w:rPr>
                <w:color w:val="auto"/>
              </w:rPr>
              <w:t xml:space="preserve"> </w:t>
            </w:r>
          </w:p>
        </w:tc>
      </w:tr>
      <w:tr w:rsidR="008B1CDD" w:rsidRPr="000F3AC1" w14:paraId="77E7C852" w14:textId="77777777" w:rsidTr="003A02A7">
        <w:trPr>
          <w:cnfStyle w:val="000000100000" w:firstRow="0" w:lastRow="0" w:firstColumn="0" w:lastColumn="0" w:oddVBand="0" w:evenVBand="0" w:oddHBand="1" w:evenHBand="0" w:firstRowFirstColumn="0" w:firstRowLastColumn="0" w:lastRowFirstColumn="0" w:lastRowLastColumn="0"/>
          <w:trHeight w:val="1719"/>
        </w:trPr>
        <w:tc>
          <w:tcPr>
            <w:cnfStyle w:val="001000000000" w:firstRow="0" w:lastRow="0" w:firstColumn="1" w:lastColumn="0" w:oddVBand="0" w:evenVBand="0" w:oddHBand="0" w:evenHBand="0" w:firstRowFirstColumn="0" w:firstRowLastColumn="0" w:lastRowFirstColumn="0" w:lastRowLastColumn="0"/>
            <w:tcW w:w="2313" w:type="dxa"/>
          </w:tcPr>
          <w:p w14:paraId="38A410D8" w14:textId="77777777" w:rsidR="008B1CDD" w:rsidRPr="000F3AC1" w:rsidRDefault="008B1CDD" w:rsidP="002F65A5">
            <w:pPr>
              <w:jc w:val="center"/>
              <w:rPr>
                <w:color w:val="auto"/>
              </w:rPr>
            </w:pPr>
            <w:proofErr w:type="spellStart"/>
            <w:r w:rsidRPr="000F3AC1">
              <w:rPr>
                <w:color w:val="auto"/>
                <w:lang w:val="en-US"/>
              </w:rPr>
              <w:lastRenderedPageBreak/>
              <w:t>Pronunciación</w:t>
            </w:r>
            <w:proofErr w:type="spellEnd"/>
          </w:p>
        </w:tc>
        <w:tc>
          <w:tcPr>
            <w:tcW w:w="2127" w:type="dxa"/>
          </w:tcPr>
          <w:p w14:paraId="0926F907"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Es mayormente comprensible  y tiene control sobre elementos fonéticos; frases y  palabras complejas.</w:t>
            </w:r>
          </w:p>
        </w:tc>
        <w:tc>
          <w:tcPr>
            <w:tcW w:w="2175" w:type="dxa"/>
          </w:tcPr>
          <w:p w14:paraId="372C2AC1"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Es mayormente comprensible a pesar de tener limitado control de elementos  fonéticos.</w:t>
            </w:r>
          </w:p>
        </w:tc>
        <w:tc>
          <w:tcPr>
            <w:tcW w:w="2395" w:type="dxa"/>
          </w:tcPr>
          <w:p w14:paraId="34710435"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 xml:space="preserve">Tiene control muy limitado de elementos fonéticos y en ocasiones es incomprensible. </w:t>
            </w:r>
          </w:p>
        </w:tc>
        <w:tc>
          <w:tcPr>
            <w:tcW w:w="2538" w:type="dxa"/>
          </w:tcPr>
          <w:p w14:paraId="6EBB33C7"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Casi no tiene control de elementos fonéticos y es mayormente incomprensible.</w:t>
            </w:r>
          </w:p>
        </w:tc>
        <w:tc>
          <w:tcPr>
            <w:tcW w:w="1734" w:type="dxa"/>
          </w:tcPr>
          <w:p w14:paraId="1EBE40EC"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No se presentó o no respondió a ninguna de las tareas.</w:t>
            </w:r>
          </w:p>
        </w:tc>
        <w:tc>
          <w:tcPr>
            <w:tcW w:w="1020" w:type="dxa"/>
          </w:tcPr>
          <w:p w14:paraId="03CD594E" w14:textId="77777777" w:rsidR="008B1CDD" w:rsidRPr="000F3AC1" w:rsidRDefault="008B1CDD" w:rsidP="002F65A5">
            <w:pPr>
              <w:jc w:val="both"/>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 xml:space="preserve"> </w:t>
            </w:r>
          </w:p>
        </w:tc>
      </w:tr>
      <w:tr w:rsidR="008B1CDD" w:rsidRPr="000F3AC1" w14:paraId="179E46B0" w14:textId="77777777" w:rsidTr="003A02A7">
        <w:trPr>
          <w:trHeight w:val="2193"/>
        </w:trPr>
        <w:tc>
          <w:tcPr>
            <w:cnfStyle w:val="001000000000" w:firstRow="0" w:lastRow="0" w:firstColumn="1" w:lastColumn="0" w:oddVBand="0" w:evenVBand="0" w:oddHBand="0" w:evenHBand="0" w:firstRowFirstColumn="0" w:firstRowLastColumn="0" w:lastRowFirstColumn="0" w:lastRowLastColumn="0"/>
            <w:tcW w:w="2313" w:type="dxa"/>
          </w:tcPr>
          <w:p w14:paraId="11FCDA78" w14:textId="77777777" w:rsidR="008B1CDD" w:rsidRPr="000F3AC1" w:rsidRDefault="008B1CDD" w:rsidP="002F65A5">
            <w:pPr>
              <w:jc w:val="center"/>
              <w:rPr>
                <w:color w:val="auto"/>
              </w:rPr>
            </w:pPr>
            <w:proofErr w:type="spellStart"/>
            <w:r w:rsidRPr="000F3AC1">
              <w:rPr>
                <w:color w:val="auto"/>
                <w:lang w:val="en-US"/>
              </w:rPr>
              <w:t>Interacción</w:t>
            </w:r>
            <w:proofErr w:type="spellEnd"/>
          </w:p>
        </w:tc>
        <w:tc>
          <w:tcPr>
            <w:tcW w:w="2127" w:type="dxa"/>
          </w:tcPr>
          <w:p w14:paraId="2C55D7A1"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proofErr w:type="spellStart"/>
            <w:r w:rsidRPr="000F3AC1">
              <w:rPr>
                <w:color w:val="auto"/>
                <w:lang w:val="en-US"/>
              </w:rPr>
              <w:t>Mantiene</w:t>
            </w:r>
            <w:proofErr w:type="spellEnd"/>
            <w:r w:rsidRPr="000F3AC1">
              <w:rPr>
                <w:color w:val="auto"/>
                <w:lang w:val="en-US"/>
              </w:rPr>
              <w:t xml:space="preserve"> simple </w:t>
            </w:r>
            <w:proofErr w:type="spellStart"/>
            <w:r w:rsidRPr="000F3AC1">
              <w:rPr>
                <w:color w:val="auto"/>
                <w:lang w:val="en-US"/>
              </w:rPr>
              <w:t>intercambios</w:t>
            </w:r>
            <w:proofErr w:type="spellEnd"/>
            <w:r w:rsidRPr="000F3AC1">
              <w:rPr>
                <w:color w:val="auto"/>
                <w:lang w:val="en-US"/>
              </w:rPr>
              <w:t xml:space="preserve">. </w:t>
            </w:r>
            <w:r w:rsidRPr="000F3AC1">
              <w:rPr>
                <w:color w:val="auto"/>
              </w:rPr>
              <w:t>Require de poca ayuda y guía.</w:t>
            </w:r>
          </w:p>
          <w:p w14:paraId="743E1181"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US"/>
              </w:rPr>
              <w:t xml:space="preserve"> </w:t>
            </w:r>
          </w:p>
        </w:tc>
        <w:tc>
          <w:tcPr>
            <w:tcW w:w="2175" w:type="dxa"/>
          </w:tcPr>
          <w:p w14:paraId="0C326FC9"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rPr>
              <w:t>Mantiene simples intercambios a pesar de algunos problemas.</w:t>
            </w:r>
          </w:p>
          <w:p w14:paraId="05F7377B"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rPr>
              <w:t>Requiere ayuda y guía.</w:t>
            </w:r>
          </w:p>
          <w:p w14:paraId="78182BC4"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lang w:val="en-US"/>
              </w:rPr>
              <w:t xml:space="preserve"> </w:t>
            </w:r>
          </w:p>
        </w:tc>
        <w:tc>
          <w:tcPr>
            <w:tcW w:w="2395" w:type="dxa"/>
          </w:tcPr>
          <w:p w14:paraId="52540659"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rPr>
              <w:t>Tiene considerable problema al mantener intercambios simples. Requiere de ayuda y guía adicional.</w:t>
            </w:r>
          </w:p>
        </w:tc>
        <w:tc>
          <w:tcPr>
            <w:tcW w:w="2538" w:type="dxa"/>
          </w:tcPr>
          <w:p w14:paraId="7C845FD1"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rPr>
              <w:t>Tiene limitada comprensión a lo que se solicita para mantener intercambios simples.</w:t>
            </w:r>
          </w:p>
          <w:p w14:paraId="7D5CCCCF"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rPr>
              <w:t>Requiere de mucha ayuda y guía.</w:t>
            </w:r>
          </w:p>
        </w:tc>
        <w:tc>
          <w:tcPr>
            <w:tcW w:w="1734" w:type="dxa"/>
          </w:tcPr>
          <w:p w14:paraId="6C2A1303" w14:textId="77777777" w:rsidR="008B1CDD" w:rsidRPr="000F3AC1" w:rsidRDefault="008B1CDD" w:rsidP="002F65A5">
            <w:pPr>
              <w:cnfStyle w:val="000000000000" w:firstRow="0" w:lastRow="0" w:firstColumn="0" w:lastColumn="0" w:oddVBand="0" w:evenVBand="0" w:oddHBand="0" w:evenHBand="0" w:firstRowFirstColumn="0" w:firstRowLastColumn="0" w:lastRowFirstColumn="0" w:lastRowLastColumn="0"/>
              <w:rPr>
                <w:color w:val="auto"/>
              </w:rPr>
            </w:pPr>
            <w:r w:rsidRPr="000F3AC1">
              <w:rPr>
                <w:color w:val="auto"/>
              </w:rPr>
              <w:t>No se presentó o no respondió a ninguna de las tareas.</w:t>
            </w:r>
          </w:p>
        </w:tc>
        <w:tc>
          <w:tcPr>
            <w:tcW w:w="1020" w:type="dxa"/>
          </w:tcPr>
          <w:p w14:paraId="252856FF" w14:textId="77777777" w:rsidR="008B1CDD" w:rsidRPr="000F3AC1" w:rsidRDefault="008B1CDD" w:rsidP="002F65A5">
            <w:pPr>
              <w:jc w:val="both"/>
              <w:cnfStyle w:val="000000000000" w:firstRow="0" w:lastRow="0" w:firstColumn="0" w:lastColumn="0" w:oddVBand="0" w:evenVBand="0" w:oddHBand="0" w:evenHBand="0" w:firstRowFirstColumn="0" w:firstRowLastColumn="0" w:lastRowFirstColumn="0" w:lastRowLastColumn="0"/>
              <w:rPr>
                <w:color w:val="auto"/>
              </w:rPr>
            </w:pPr>
            <w:r w:rsidRPr="000F3AC1">
              <w:rPr>
                <w:color w:val="auto"/>
              </w:rPr>
              <w:t xml:space="preserve"> </w:t>
            </w:r>
          </w:p>
        </w:tc>
      </w:tr>
      <w:tr w:rsidR="008B1CDD" w:rsidRPr="000F3AC1" w14:paraId="47A5000F" w14:textId="77777777" w:rsidTr="003A02A7">
        <w:trPr>
          <w:cnfStyle w:val="000000100000" w:firstRow="0" w:lastRow="0" w:firstColumn="0" w:lastColumn="0" w:oddVBand="0" w:evenVBand="0" w:oddHBand="1" w:evenHBand="0" w:firstRowFirstColumn="0" w:firstRowLastColumn="0" w:lastRowFirstColumn="0" w:lastRowLastColumn="0"/>
          <w:trHeight w:val="4160"/>
        </w:trPr>
        <w:tc>
          <w:tcPr>
            <w:cnfStyle w:val="001000000000" w:firstRow="0" w:lastRow="0" w:firstColumn="1" w:lastColumn="0" w:oddVBand="0" w:evenVBand="0" w:oddHBand="0" w:evenHBand="0" w:firstRowFirstColumn="0" w:firstRowLastColumn="0" w:lastRowFirstColumn="0" w:lastRowLastColumn="0"/>
            <w:tcW w:w="2313" w:type="dxa"/>
          </w:tcPr>
          <w:p w14:paraId="2E0A7D72" w14:textId="77777777" w:rsidR="008B1CDD" w:rsidRPr="000F3AC1" w:rsidRDefault="008B1CDD" w:rsidP="002F65A5">
            <w:pPr>
              <w:jc w:val="center"/>
              <w:rPr>
                <w:color w:val="auto"/>
              </w:rPr>
            </w:pPr>
            <w:proofErr w:type="spellStart"/>
            <w:r w:rsidRPr="000F3AC1">
              <w:rPr>
                <w:color w:val="auto"/>
                <w:lang w:val="en-US"/>
              </w:rPr>
              <w:t>Desempeño</w:t>
            </w:r>
            <w:proofErr w:type="spellEnd"/>
            <w:r w:rsidRPr="000F3AC1">
              <w:rPr>
                <w:color w:val="auto"/>
                <w:lang w:val="en-US"/>
              </w:rPr>
              <w:t xml:space="preserve"> general</w:t>
            </w:r>
          </w:p>
        </w:tc>
        <w:tc>
          <w:tcPr>
            <w:tcW w:w="2127" w:type="dxa"/>
          </w:tcPr>
          <w:p w14:paraId="637B3808"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Maneja comunicación en situaciones cotidianas a pesar de titubear.</w:t>
            </w:r>
          </w:p>
          <w:p w14:paraId="09217EE6"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Construye frases largas pero no es capaz de usar lenguaje complejo a menos que lo ensaye previamente.</w:t>
            </w:r>
          </w:p>
        </w:tc>
        <w:tc>
          <w:tcPr>
            <w:tcW w:w="2175" w:type="dxa"/>
          </w:tcPr>
          <w:p w14:paraId="650DF7EC"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Verbaliza mensajes básicos en situaciones cotidianas muy familiares.</w:t>
            </w:r>
          </w:p>
          <w:p w14:paraId="63ED05AE"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Produce oraciones que tienden a ser cortas – palabras o frases con frecuente titubeo y pausas.</w:t>
            </w:r>
          </w:p>
        </w:tc>
        <w:tc>
          <w:tcPr>
            <w:tcW w:w="2395" w:type="dxa"/>
          </w:tcPr>
          <w:p w14:paraId="16FFC219"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Tiene dificultad verbalizando ideas básicas en situaciones cotidianas de mucha familiaridad.</w:t>
            </w:r>
          </w:p>
          <w:p w14:paraId="6CC60369"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Sus respuestas son limitadas a frases cortas o palabras aisladas con frecuente titubeo y pausas largas.</w:t>
            </w:r>
          </w:p>
        </w:tc>
        <w:tc>
          <w:tcPr>
            <w:tcW w:w="2538" w:type="dxa"/>
          </w:tcPr>
          <w:p w14:paraId="037DB42E"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Presenta mucha dificultad para verbalizar ideas básicas en situaciones cotidianas de mucha familiaridad.</w:t>
            </w:r>
          </w:p>
          <w:p w14:paraId="087604E2"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Sus respuestas están limitadas a palabras aisladas con frecuente titubeo y pausas muy largas que interfieren en comunicar la idea.</w:t>
            </w:r>
          </w:p>
        </w:tc>
        <w:tc>
          <w:tcPr>
            <w:tcW w:w="1734" w:type="dxa"/>
          </w:tcPr>
          <w:p w14:paraId="32A6001C" w14:textId="77777777" w:rsidR="008B1CDD" w:rsidRPr="000F3AC1" w:rsidRDefault="008B1CDD" w:rsidP="002F65A5">
            <w:pPr>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No se presentó o no respondió a ninguna de las tareas.</w:t>
            </w:r>
          </w:p>
        </w:tc>
        <w:tc>
          <w:tcPr>
            <w:tcW w:w="1020" w:type="dxa"/>
          </w:tcPr>
          <w:p w14:paraId="255EF9E1" w14:textId="77777777" w:rsidR="008B1CDD" w:rsidRPr="000F3AC1" w:rsidRDefault="008B1CDD" w:rsidP="002F65A5">
            <w:pPr>
              <w:jc w:val="both"/>
              <w:cnfStyle w:val="000000100000" w:firstRow="0" w:lastRow="0" w:firstColumn="0" w:lastColumn="0" w:oddVBand="0" w:evenVBand="0" w:oddHBand="1" w:evenHBand="0" w:firstRowFirstColumn="0" w:firstRowLastColumn="0" w:lastRowFirstColumn="0" w:lastRowLastColumn="0"/>
              <w:rPr>
                <w:color w:val="auto"/>
              </w:rPr>
            </w:pPr>
            <w:r w:rsidRPr="000F3AC1">
              <w:rPr>
                <w:color w:val="auto"/>
              </w:rPr>
              <w:t xml:space="preserve"> </w:t>
            </w:r>
          </w:p>
        </w:tc>
      </w:tr>
    </w:tbl>
    <w:p w14:paraId="3EBFFE97" w14:textId="77777777" w:rsidR="008B1CDD" w:rsidRPr="004D3EE1" w:rsidRDefault="008B1CDD" w:rsidP="004D3EE1">
      <w:pPr>
        <w:jc w:val="right"/>
        <w:rPr>
          <w:rFonts w:eastAsia="Arial" w:cs="Arial"/>
          <w:sz w:val="16"/>
          <w:szCs w:val="16"/>
        </w:rPr>
      </w:pPr>
      <w:r w:rsidRPr="004D3EE1">
        <w:rPr>
          <w:rFonts w:eastAsia="Arial" w:cs="Arial"/>
          <w:sz w:val="16"/>
          <w:szCs w:val="16"/>
        </w:rPr>
        <w:t xml:space="preserve">Versión en español de rúbrica adaptada de: </w:t>
      </w:r>
      <w:hyperlink r:id="rId17">
        <w:r w:rsidRPr="004D3EE1">
          <w:rPr>
            <w:rFonts w:eastAsia="Arial" w:cs="Arial"/>
            <w:sz w:val="16"/>
            <w:szCs w:val="16"/>
          </w:rPr>
          <w:t>https://www.lttc.ntu.edu.tw/Cambridge/MS/Handbook/KET/KET_Handbook.pdf</w:t>
        </w:r>
      </w:hyperlink>
    </w:p>
    <w:p w14:paraId="7A771E64" w14:textId="77777777" w:rsidR="00FC0D5E" w:rsidRPr="004D3EE1" w:rsidRDefault="00FC0D5E" w:rsidP="004D3EE1">
      <w:pPr>
        <w:jc w:val="right"/>
        <w:rPr>
          <w:rFonts w:eastAsia="Arial" w:cs="Arial"/>
          <w:sz w:val="16"/>
          <w:szCs w:val="16"/>
        </w:rPr>
      </w:pPr>
      <w:r w:rsidRPr="004D3EE1">
        <w:rPr>
          <w:rFonts w:eastAsia="Arial" w:cs="Arial"/>
          <w:sz w:val="16"/>
          <w:szCs w:val="16"/>
        </w:rPr>
        <w:t xml:space="preserve">NOTA: Todos los aspectos serán evaluados de acuerdo con los niveles de los estudiantes. </w:t>
      </w:r>
    </w:p>
    <w:p w14:paraId="0A1BE417" w14:textId="77777777" w:rsidR="00FC0D5E" w:rsidRPr="000F3AC1" w:rsidRDefault="00FC0D5E" w:rsidP="008B1CDD">
      <w:pPr>
        <w:rPr>
          <w:rFonts w:eastAsia="Arial" w:cs="Arial"/>
        </w:rPr>
      </w:pPr>
    </w:p>
    <w:p w14:paraId="3F8B086C" w14:textId="4B53D121" w:rsidR="008B1CDD" w:rsidRPr="000F3AC1" w:rsidRDefault="008B1CDD" w:rsidP="4B53D121"/>
    <w:p w14:paraId="0DB60B6A" w14:textId="29283D96" w:rsidR="4B53D121" w:rsidRPr="000F3AC1" w:rsidRDefault="4B53D121"/>
    <w:sectPr w:rsidR="4B53D121" w:rsidRPr="000F3AC1" w:rsidSect="008E2841">
      <w:footerReference w:type="default" r:id="rId18"/>
      <w:pgSz w:w="15842" w:h="12242" w:orient="landscape" w:code="1"/>
      <w:pgMar w:top="1134" w:right="1418" w:bottom="1134" w:left="1418" w:header="680"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482E14" w14:textId="77777777" w:rsidR="00F425B4" w:rsidRDefault="00F425B4" w:rsidP="006F125D">
      <w:r>
        <w:separator/>
      </w:r>
    </w:p>
  </w:endnote>
  <w:endnote w:type="continuationSeparator" w:id="0">
    <w:p w14:paraId="71483B53" w14:textId="77777777" w:rsidR="00F425B4" w:rsidRDefault="00F425B4" w:rsidP="006F1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6F9B9" w14:textId="0791FEF6" w:rsidR="006F125D" w:rsidRPr="006F125D" w:rsidRDefault="006F125D" w:rsidP="006F125D">
    <w:pPr>
      <w:jc w:val="center"/>
      <w:rPr>
        <w:sz w:val="20"/>
        <w:szCs w:val="20"/>
      </w:rPr>
    </w:pPr>
    <w:r w:rsidRPr="008E7C48">
      <w:rPr>
        <w:rFonts w:ascii="Calibri" w:eastAsia="Calibri" w:hAnsi="Calibri" w:cs="Calibri"/>
        <w:b/>
        <w:bCs/>
        <w:sz w:val="20"/>
        <w:szCs w:val="20"/>
      </w:rPr>
      <w:t xml:space="preserve">Material adaptado para propósitos académicos </w:t>
    </w:r>
    <w:r>
      <w:rPr>
        <w:rFonts w:ascii="Calibri" w:eastAsia="Calibri" w:hAnsi="Calibri" w:cs="Calibri"/>
        <w:b/>
        <w:bCs/>
        <w:sz w:val="20"/>
        <w:szCs w:val="20"/>
      </w:rPr>
      <w:t xml:space="preserve">UAEMéx </w:t>
    </w:r>
    <w:r w:rsidRPr="008E7C48">
      <w:rPr>
        <w:rFonts w:ascii="Calibri" w:eastAsia="Calibri" w:hAnsi="Calibri" w:cs="Calibri"/>
        <w:b/>
        <w:bCs/>
        <w:sz w:val="20"/>
        <w:szCs w:val="20"/>
      </w:rPr>
      <w:t>(Alma Rosa Lara Contreras, María de la Luz Becerra García, Francisco Javier Zavala Piceno, María Teresa Velasco Orta, Anayelli Rivera Martínez, Jorge Roberto Trujillo Cabrera, 2015</w:t>
    </w:r>
    <w:r>
      <w:rPr>
        <w:rFonts w:ascii="Calibri" w:eastAsia="Calibri" w:hAnsi="Calibri" w:cs="Calibri"/>
        <w:b/>
        <w:bCs/>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AC4F14" w14:textId="77777777" w:rsidR="00F425B4" w:rsidRDefault="00F425B4" w:rsidP="006F125D">
      <w:r>
        <w:separator/>
      </w:r>
    </w:p>
  </w:footnote>
  <w:footnote w:type="continuationSeparator" w:id="0">
    <w:p w14:paraId="4EA5E4FD" w14:textId="77777777" w:rsidR="00F425B4" w:rsidRDefault="00F425B4" w:rsidP="006F12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9F2231"/>
    <w:multiLevelType w:val="hybridMultilevel"/>
    <w:tmpl w:val="CE7606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37018CA"/>
    <w:multiLevelType w:val="hybridMultilevel"/>
    <w:tmpl w:val="67989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EB012ED"/>
    <w:multiLevelType w:val="hybridMultilevel"/>
    <w:tmpl w:val="764846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6753B8F"/>
    <w:multiLevelType w:val="multilevel"/>
    <w:tmpl w:val="B9C09F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277"/>
    <w:rsid w:val="00002252"/>
    <w:rsid w:val="00046397"/>
    <w:rsid w:val="000536CE"/>
    <w:rsid w:val="0006250E"/>
    <w:rsid w:val="000F3AC1"/>
    <w:rsid w:val="00181961"/>
    <w:rsid w:val="00186617"/>
    <w:rsid w:val="001E6BF1"/>
    <w:rsid w:val="002258AE"/>
    <w:rsid w:val="00331B4D"/>
    <w:rsid w:val="003A02A7"/>
    <w:rsid w:val="004B1A87"/>
    <w:rsid w:val="004D3EE1"/>
    <w:rsid w:val="005545DD"/>
    <w:rsid w:val="005766D8"/>
    <w:rsid w:val="005E2AC1"/>
    <w:rsid w:val="00654F46"/>
    <w:rsid w:val="00686021"/>
    <w:rsid w:val="006F125D"/>
    <w:rsid w:val="00731263"/>
    <w:rsid w:val="00823B5A"/>
    <w:rsid w:val="00875672"/>
    <w:rsid w:val="008B1CDD"/>
    <w:rsid w:val="008E2841"/>
    <w:rsid w:val="00912E18"/>
    <w:rsid w:val="0094383F"/>
    <w:rsid w:val="009B2A95"/>
    <w:rsid w:val="00A267CC"/>
    <w:rsid w:val="00A64F35"/>
    <w:rsid w:val="00AE5D6E"/>
    <w:rsid w:val="00B21E88"/>
    <w:rsid w:val="00BC77AA"/>
    <w:rsid w:val="00BE4B42"/>
    <w:rsid w:val="00C12AA9"/>
    <w:rsid w:val="00C463A3"/>
    <w:rsid w:val="00C518C5"/>
    <w:rsid w:val="00D66074"/>
    <w:rsid w:val="00DA6FEA"/>
    <w:rsid w:val="00E66CB8"/>
    <w:rsid w:val="00ED558C"/>
    <w:rsid w:val="00F369FF"/>
    <w:rsid w:val="00F425B4"/>
    <w:rsid w:val="00FC0D5E"/>
    <w:rsid w:val="00FD6C95"/>
    <w:rsid w:val="00FD7277"/>
    <w:rsid w:val="103F700C"/>
    <w:rsid w:val="21A8CE45"/>
    <w:rsid w:val="4B53D12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80284F"/>
  <w14:defaultImageDpi w14:val="300"/>
  <w15:docId w15:val="{C2C5AB38-A97C-4FD1-A201-54CEBCAEA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2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D7277"/>
    <w:pPr>
      <w:ind w:left="720"/>
      <w:contextualSpacing/>
    </w:pPr>
  </w:style>
  <w:style w:type="paragraph" w:styleId="Textodeglobo">
    <w:name w:val="Balloon Text"/>
    <w:basedOn w:val="Normal"/>
    <w:link w:val="TextodegloboCar"/>
    <w:uiPriority w:val="99"/>
    <w:semiHidden/>
    <w:unhideWhenUsed/>
    <w:rsid w:val="00FD727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D7277"/>
    <w:rPr>
      <w:rFonts w:ascii="Lucida Grande" w:hAnsi="Lucida Grande" w:cs="Lucida Grande"/>
      <w:sz w:val="18"/>
      <w:szCs w:val="18"/>
    </w:rPr>
  </w:style>
  <w:style w:type="table" w:styleId="Tablaconcuadrcula">
    <w:name w:val="Table Grid"/>
    <w:basedOn w:val="Tablanormal"/>
    <w:uiPriority w:val="39"/>
    <w:rsid w:val="00A267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uiPriority w:val="46"/>
    <w:rsid w:val="008B1CDD"/>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8B1CDD"/>
    <w:rPr>
      <w:color w:val="0000FF" w:themeColor="hyperlink"/>
      <w:u w:val="single"/>
    </w:rPr>
  </w:style>
  <w:style w:type="table" w:customStyle="1" w:styleId="Tabladecuadrcula6concolores-nfasis51">
    <w:name w:val="Tabla de cuadrícula 6 con colores - Énfasis 51"/>
    <w:basedOn w:val="Tablanormal"/>
    <w:uiPriority w:val="51"/>
    <w:rsid w:val="008B1CDD"/>
    <w:rPr>
      <w:rFonts w:eastAsiaTheme="minorHAnsi"/>
      <w:color w:val="31849B" w:themeColor="accent5" w:themeShade="BF"/>
      <w:sz w:val="22"/>
      <w:szCs w:val="22"/>
      <w:lang w:val="es-MX"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Refdecomentario">
    <w:name w:val="annotation reference"/>
    <w:basedOn w:val="Fuentedeprrafopredeter"/>
    <w:uiPriority w:val="99"/>
    <w:semiHidden/>
    <w:unhideWhenUsed/>
    <w:rsid w:val="003A02A7"/>
    <w:rPr>
      <w:sz w:val="16"/>
      <w:szCs w:val="16"/>
    </w:rPr>
  </w:style>
  <w:style w:type="paragraph" w:styleId="Textocomentario">
    <w:name w:val="annotation text"/>
    <w:basedOn w:val="Normal"/>
    <w:link w:val="TextocomentarioCar"/>
    <w:uiPriority w:val="99"/>
    <w:semiHidden/>
    <w:unhideWhenUsed/>
    <w:rsid w:val="003A02A7"/>
    <w:rPr>
      <w:sz w:val="20"/>
      <w:szCs w:val="20"/>
    </w:rPr>
  </w:style>
  <w:style w:type="character" w:customStyle="1" w:styleId="TextocomentarioCar">
    <w:name w:val="Texto comentario Car"/>
    <w:basedOn w:val="Fuentedeprrafopredeter"/>
    <w:link w:val="Textocomentario"/>
    <w:uiPriority w:val="99"/>
    <w:semiHidden/>
    <w:rsid w:val="003A02A7"/>
    <w:rPr>
      <w:sz w:val="20"/>
      <w:szCs w:val="20"/>
    </w:rPr>
  </w:style>
  <w:style w:type="paragraph" w:styleId="Asuntodelcomentario">
    <w:name w:val="annotation subject"/>
    <w:basedOn w:val="Textocomentario"/>
    <w:next w:val="Textocomentario"/>
    <w:link w:val="AsuntodelcomentarioCar"/>
    <w:uiPriority w:val="99"/>
    <w:semiHidden/>
    <w:unhideWhenUsed/>
    <w:rsid w:val="003A02A7"/>
    <w:rPr>
      <w:b/>
      <w:bCs/>
    </w:rPr>
  </w:style>
  <w:style w:type="character" w:customStyle="1" w:styleId="AsuntodelcomentarioCar">
    <w:name w:val="Asunto del comentario Car"/>
    <w:basedOn w:val="TextocomentarioCar"/>
    <w:link w:val="Asuntodelcomentario"/>
    <w:uiPriority w:val="99"/>
    <w:semiHidden/>
    <w:rsid w:val="003A02A7"/>
    <w:rPr>
      <w:b/>
      <w:bCs/>
      <w:sz w:val="20"/>
      <w:szCs w:val="20"/>
    </w:rPr>
  </w:style>
  <w:style w:type="paragraph" w:styleId="Encabezado">
    <w:name w:val="header"/>
    <w:basedOn w:val="Normal"/>
    <w:link w:val="EncabezadoCar"/>
    <w:uiPriority w:val="99"/>
    <w:unhideWhenUsed/>
    <w:rsid w:val="006F125D"/>
    <w:pPr>
      <w:tabs>
        <w:tab w:val="center" w:pos="4419"/>
        <w:tab w:val="right" w:pos="8838"/>
      </w:tabs>
    </w:pPr>
  </w:style>
  <w:style w:type="character" w:customStyle="1" w:styleId="EncabezadoCar">
    <w:name w:val="Encabezado Car"/>
    <w:basedOn w:val="Fuentedeprrafopredeter"/>
    <w:link w:val="Encabezado"/>
    <w:uiPriority w:val="99"/>
    <w:rsid w:val="006F125D"/>
  </w:style>
  <w:style w:type="paragraph" w:styleId="Piedepgina">
    <w:name w:val="footer"/>
    <w:basedOn w:val="Normal"/>
    <w:link w:val="PiedepginaCar"/>
    <w:uiPriority w:val="99"/>
    <w:unhideWhenUsed/>
    <w:rsid w:val="006F125D"/>
    <w:pPr>
      <w:tabs>
        <w:tab w:val="center" w:pos="4419"/>
        <w:tab w:val="right" w:pos="8838"/>
      </w:tabs>
    </w:pPr>
  </w:style>
  <w:style w:type="character" w:customStyle="1" w:styleId="PiedepginaCar">
    <w:name w:val="Pie de página Car"/>
    <w:basedOn w:val="Fuentedeprrafopredeter"/>
    <w:link w:val="Piedepgina"/>
    <w:uiPriority w:val="99"/>
    <w:rsid w:val="006F12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hyperlink" Target="https://www.lttc.ntu.edu.tw/Cambridge/MS/Handbook/KET/KET_Handbook.pdf"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1964</Words>
  <Characters>10808</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12747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Teresa  Velasco Orta</dc:creator>
  <cp:keywords/>
  <dc:description/>
  <cp:lastModifiedBy>USUARIO</cp:lastModifiedBy>
  <cp:revision>6</cp:revision>
  <dcterms:created xsi:type="dcterms:W3CDTF">2015-07-11T16:43:00Z</dcterms:created>
  <dcterms:modified xsi:type="dcterms:W3CDTF">2015-07-11T16:48:00Z</dcterms:modified>
</cp:coreProperties>
</file>